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2E" w:rsidRPr="00D12E57" w:rsidRDefault="00EA622E" w:rsidP="00EA622E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>ПРОЕКТ</w:t>
      </w:r>
    </w:p>
    <w:p w:rsidR="00EA622E" w:rsidRPr="00D01642" w:rsidRDefault="00EA622E" w:rsidP="00EA622E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642">
        <w:rPr>
          <w:rFonts w:ascii="Times New Roman" w:hAnsi="Times New Roman" w:cs="Times New Roman"/>
          <w:bCs/>
          <w:sz w:val="24"/>
          <w:szCs w:val="24"/>
        </w:rPr>
        <w:t xml:space="preserve">Утверждено решением </w:t>
      </w:r>
    </w:p>
    <w:p w:rsidR="00EA622E" w:rsidRPr="00A3659B" w:rsidRDefault="00EA622E" w:rsidP="00EA622E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годового </w:t>
      </w:r>
      <w:r w:rsidRPr="00D01642">
        <w:rPr>
          <w:rFonts w:ascii="Times New Roman" w:hAnsi="Times New Roman" w:cs="Times New Roman"/>
          <w:bCs/>
          <w:sz w:val="24"/>
          <w:szCs w:val="24"/>
        </w:rPr>
        <w:t xml:space="preserve">общего собрания членов СА «КС» </w:t>
      </w:r>
      <w:r w:rsidRPr="00A3659B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от 21.04.2022, </w:t>
      </w:r>
    </w:p>
    <w:p w:rsidR="00EA622E" w:rsidRPr="00A3659B" w:rsidRDefault="00EA622E" w:rsidP="00EA622E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70C0"/>
          <w:sz w:val="24"/>
          <w:szCs w:val="24"/>
        </w:rPr>
      </w:pPr>
      <w:r w:rsidRPr="00A3659B">
        <w:rPr>
          <w:rFonts w:ascii="Times New Roman" w:hAnsi="Times New Roman" w:cs="Times New Roman"/>
          <w:bCs/>
          <w:color w:val="0070C0"/>
          <w:sz w:val="24"/>
          <w:szCs w:val="24"/>
        </w:rPr>
        <w:t>протокол № 19</w:t>
      </w:r>
    </w:p>
    <w:p w:rsidR="00EA622E" w:rsidRDefault="00EA622E" w:rsidP="00EA622E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EA622E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Pr="00837D4F" w:rsidRDefault="00EA622E" w:rsidP="00EA622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7D4F">
        <w:rPr>
          <w:rFonts w:ascii="Times New Roman" w:hAnsi="Times New Roman" w:cs="Times New Roman"/>
          <w:b/>
          <w:bCs/>
          <w:sz w:val="24"/>
          <w:szCs w:val="24"/>
        </w:rPr>
        <w:t xml:space="preserve">Изменения в Положение </w:t>
      </w:r>
    </w:p>
    <w:p w:rsidR="00EA622E" w:rsidRPr="00837D4F" w:rsidRDefault="00EA622E" w:rsidP="00EA622E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7D4F">
        <w:rPr>
          <w:rFonts w:ascii="Times New Roman" w:hAnsi="Times New Roman" w:cs="Times New Roman"/>
          <w:b/>
          <w:sz w:val="24"/>
          <w:szCs w:val="24"/>
        </w:rPr>
        <w:t xml:space="preserve">об отчётах и анализе деятельности членов </w:t>
      </w:r>
      <w:r w:rsidRPr="00837D4F">
        <w:rPr>
          <w:rFonts w:ascii="Times New Roman" w:hAnsi="Times New Roman" w:cs="Times New Roman"/>
          <w:b/>
          <w:sz w:val="24"/>
          <w:szCs w:val="24"/>
          <w:lang w:eastAsia="ru-RU"/>
        </w:rPr>
        <w:t>Саморегулируемой ассоциации «Красноярские строители» (СА «КС»)</w:t>
      </w:r>
    </w:p>
    <w:p w:rsidR="00EA622E" w:rsidRPr="00837D4F" w:rsidRDefault="00EA622E" w:rsidP="00EA622E">
      <w:pPr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622E" w:rsidRDefault="00EA622E" w:rsidP="00EA622E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г. Красноярск                                                                                                                        2022 год</w:t>
      </w:r>
    </w:p>
    <w:p w:rsidR="00EA622E" w:rsidRPr="006715AF" w:rsidRDefault="00EA622E" w:rsidP="00EA622E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EA622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15AF">
        <w:rPr>
          <w:rFonts w:ascii="Times New Roman" w:hAnsi="Times New Roman" w:cs="Times New Roman"/>
          <w:bCs/>
          <w:sz w:val="24"/>
          <w:szCs w:val="24"/>
        </w:rPr>
        <w:t xml:space="preserve">Внести в Положение </w:t>
      </w:r>
      <w:r w:rsidRPr="006715AF">
        <w:rPr>
          <w:rFonts w:ascii="Times New Roman" w:hAnsi="Times New Roman" w:cs="Times New Roman"/>
          <w:sz w:val="24"/>
          <w:szCs w:val="24"/>
        </w:rPr>
        <w:t xml:space="preserve">об отчётах и анализе деятельности членов </w:t>
      </w:r>
      <w:r w:rsidRPr="006715AF">
        <w:rPr>
          <w:rFonts w:ascii="Times New Roman" w:hAnsi="Times New Roman" w:cs="Times New Roman"/>
          <w:sz w:val="24"/>
          <w:szCs w:val="24"/>
          <w:lang w:eastAsia="ru-RU"/>
        </w:rPr>
        <w:t>Саморегулируемой ассоциации «Красноярские строители» (СА «КС»)</w:t>
      </w:r>
      <w:r>
        <w:rPr>
          <w:rFonts w:ascii="Times New Roman" w:hAnsi="Times New Roman" w:cs="Times New Roman"/>
          <w:sz w:val="24"/>
          <w:szCs w:val="24"/>
          <w:lang w:eastAsia="ru-RU"/>
        </w:rPr>
        <w:t>, утверждённое решением общего собрания членов СА «КС» от 18.05.2017 (протокол № 11), в редакции последних изменений от 18.04.2019, следующие изменения:</w:t>
      </w:r>
    </w:p>
    <w:p w:rsidR="00EA622E" w:rsidRPr="006715AF" w:rsidRDefault="00EA622E" w:rsidP="00EA622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622E" w:rsidRDefault="00EA622E" w:rsidP="00EA622E">
      <w:pPr>
        <w:spacing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5AF">
        <w:rPr>
          <w:rFonts w:ascii="Times New Roman" w:hAnsi="Times New Roman" w:cs="Times New Roman"/>
          <w:bCs/>
          <w:sz w:val="24"/>
          <w:szCs w:val="24"/>
        </w:rPr>
        <w:t xml:space="preserve">Первый абзац </w:t>
      </w:r>
      <w:r>
        <w:rPr>
          <w:rFonts w:ascii="Times New Roman" w:hAnsi="Times New Roman" w:cs="Times New Roman"/>
          <w:bCs/>
          <w:sz w:val="24"/>
          <w:szCs w:val="24"/>
        </w:rPr>
        <w:t>пункта 2.1.8 изложить в редакции «</w:t>
      </w:r>
      <w:r w:rsidRPr="006715AF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Pr="006715AF">
        <w:rPr>
          <w:rFonts w:ascii="Times New Roman" w:hAnsi="Times New Roman" w:cs="Times New Roman"/>
          <w:color w:val="0070C0"/>
          <w:sz w:val="24"/>
          <w:szCs w:val="24"/>
        </w:rPr>
        <w:t>о строительной деятельности</w:t>
      </w:r>
      <w:r w:rsidRPr="006715AF">
        <w:rPr>
          <w:rFonts w:ascii="Times New Roman" w:hAnsi="Times New Roman" w:cs="Times New Roman"/>
          <w:sz w:val="24"/>
          <w:szCs w:val="24"/>
        </w:rPr>
        <w:t xml:space="preserve">, о работах, </w:t>
      </w:r>
      <w:r w:rsidRPr="006715AF">
        <w:rPr>
          <w:rFonts w:ascii="Times New Roman" w:hAnsi="Times New Roman" w:cs="Times New Roman"/>
          <w:color w:val="0070C0"/>
          <w:sz w:val="24"/>
          <w:szCs w:val="24"/>
        </w:rPr>
        <w:t>выполненных членом СРО на основании членства в Ассоциации по строительству, реконструкции, капитальному ремонту, сносу объектов капитального строительства, по осуществлению</w:t>
      </w:r>
      <w:r w:rsidRPr="006715AF">
        <w:rPr>
          <w:rFonts w:ascii="Times New Roman" w:hAnsi="Times New Roman" w:cs="Times New Roman"/>
          <w:sz w:val="24"/>
          <w:szCs w:val="24"/>
        </w:rPr>
        <w:t xml:space="preserve"> функций технического заказчика</w:t>
      </w:r>
      <w:proofErr w:type="gramStart"/>
      <w:r w:rsidRPr="006715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EA622E" w:rsidRDefault="00EA622E" w:rsidP="00EA622E">
      <w:pPr>
        <w:spacing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2.1.12 признать утратившим силу.</w:t>
      </w:r>
    </w:p>
    <w:p w:rsidR="00EA622E" w:rsidRDefault="00EA622E" w:rsidP="00EA622E">
      <w:pPr>
        <w:spacing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22E" w:rsidRPr="00D01642" w:rsidRDefault="00EA622E" w:rsidP="00EA62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642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EA622E" w:rsidRDefault="00EA622E" w:rsidP="00EA62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642">
        <w:rPr>
          <w:rFonts w:ascii="Times New Roman" w:hAnsi="Times New Roman" w:cs="Times New Roman"/>
          <w:b/>
          <w:sz w:val="24"/>
          <w:szCs w:val="24"/>
        </w:rPr>
        <w:t xml:space="preserve">постоянно действующего коллегиального </w:t>
      </w:r>
    </w:p>
    <w:p w:rsidR="00EA622E" w:rsidRDefault="00EA622E" w:rsidP="00EA62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1642">
        <w:rPr>
          <w:rFonts w:ascii="Times New Roman" w:hAnsi="Times New Roman" w:cs="Times New Roman"/>
          <w:b/>
          <w:sz w:val="24"/>
          <w:szCs w:val="24"/>
        </w:rPr>
        <w:t xml:space="preserve">органа управления - Совета СА «КС»                </w:t>
      </w: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p w:rsidR="00EA622E" w:rsidRPr="00E60F17" w:rsidRDefault="00EA622E" w:rsidP="00540C20">
      <w:pPr>
        <w:spacing w:after="0" w:line="264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5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E69F1" w:rsidRPr="00E60F17" w:rsidTr="00112C27">
        <w:tc>
          <w:tcPr>
            <w:tcW w:w="4394" w:type="dxa"/>
          </w:tcPr>
          <w:p w:rsidR="00417BE2" w:rsidRPr="00E60F17" w:rsidRDefault="00417BE2" w:rsidP="00417BE2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Утверждено:</w:t>
            </w:r>
          </w:p>
          <w:p w:rsidR="00BE0228" w:rsidRPr="00E60F17" w:rsidRDefault="00417BE2" w:rsidP="00417BE2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общего собрания </w:t>
            </w:r>
          </w:p>
          <w:p w:rsidR="00BE0228" w:rsidRPr="00E60F17" w:rsidRDefault="00417BE2" w:rsidP="00BE0228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 xml:space="preserve">членов </w:t>
            </w:r>
            <w:r w:rsidR="00112C27" w:rsidRPr="00E60F17">
              <w:rPr>
                <w:rFonts w:ascii="Times New Roman" w:hAnsi="Times New Roman" w:cs="Times New Roman"/>
                <w:sz w:val="24"/>
                <w:szCs w:val="24"/>
              </w:rPr>
              <w:t xml:space="preserve">СА «КС» </w:t>
            </w:r>
          </w:p>
          <w:p w:rsidR="00022B14" w:rsidRPr="00E60F17" w:rsidRDefault="00417BE2" w:rsidP="00BE0228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от 18.05.2017, п</w:t>
            </w:r>
            <w:r w:rsidR="00112C27" w:rsidRPr="00E60F17">
              <w:rPr>
                <w:rFonts w:ascii="Times New Roman" w:hAnsi="Times New Roman" w:cs="Times New Roman"/>
                <w:sz w:val="24"/>
                <w:szCs w:val="24"/>
              </w:rPr>
              <w:t>ротокол № 11</w:t>
            </w:r>
          </w:p>
          <w:p w:rsidR="0008376E" w:rsidRPr="00E60F17" w:rsidRDefault="0008376E" w:rsidP="00BE0228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76E" w:rsidRPr="00E60F17" w:rsidRDefault="0008376E" w:rsidP="0008376E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Форма отчёта 2.1.5.1 утверждена</w:t>
            </w:r>
          </w:p>
          <w:p w:rsidR="0008376E" w:rsidRPr="00E60F17" w:rsidRDefault="0008376E" w:rsidP="0008376E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решением общего собрания членов СА «КС» от 27.06.2017, протокол № 12</w:t>
            </w:r>
          </w:p>
          <w:p w:rsidR="004B62F9" w:rsidRPr="00E60F17" w:rsidRDefault="004B62F9" w:rsidP="0008376E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F9" w:rsidRPr="00E60F17" w:rsidRDefault="004B62F9" w:rsidP="0008376E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Изменения утверждены решением</w:t>
            </w:r>
          </w:p>
          <w:p w:rsidR="004B62F9" w:rsidRPr="00E60F17" w:rsidRDefault="004B62F9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 xml:space="preserve">общего собрания членов СА «КС» </w:t>
            </w:r>
          </w:p>
          <w:p w:rsidR="004B62F9" w:rsidRPr="00E60F17" w:rsidRDefault="004B62F9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от 12.09.2018, протокол № 14</w:t>
            </w:r>
          </w:p>
          <w:p w:rsidR="00B84D25" w:rsidRPr="00E60F17" w:rsidRDefault="00B84D25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D25" w:rsidRPr="00E60F17" w:rsidRDefault="00B84D25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Изменения утверждены решением</w:t>
            </w:r>
          </w:p>
          <w:p w:rsidR="00B84D25" w:rsidRPr="00E60F17" w:rsidRDefault="00B84D25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 xml:space="preserve">годового общего собрания членов </w:t>
            </w:r>
          </w:p>
          <w:p w:rsidR="00B84D25" w:rsidRPr="00E60F17" w:rsidRDefault="00B84D25" w:rsidP="004B62F9">
            <w:pPr>
              <w:shd w:val="solid" w:color="FFFFFF" w:fill="FFFFFF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17">
              <w:rPr>
                <w:rFonts w:ascii="Times New Roman" w:hAnsi="Times New Roman" w:cs="Times New Roman"/>
                <w:sz w:val="24"/>
                <w:szCs w:val="24"/>
              </w:rPr>
              <w:t>СА «КС» от 18.04.2019, протокол № 15</w:t>
            </w:r>
          </w:p>
        </w:tc>
      </w:tr>
    </w:tbl>
    <w:p w:rsidR="00417BE2" w:rsidRPr="00E60F17" w:rsidRDefault="00417BE2" w:rsidP="00AF6F16">
      <w:pPr>
        <w:shd w:val="solid" w:color="FFFFFF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7BE2" w:rsidRPr="00E60F17" w:rsidRDefault="00417BE2" w:rsidP="00AF6F16">
      <w:pPr>
        <w:shd w:val="solid" w:color="FFFFFF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1D4EC1" w:rsidP="00AF6F16">
      <w:pPr>
        <w:shd w:val="solid" w:color="FFFFFF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1D4EC1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1D4EC1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1D4EC1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C0E" w:rsidRPr="00E60F17" w:rsidRDefault="00473C0E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9F1" w:rsidRPr="00E60F17" w:rsidRDefault="00AE69F1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540C20" w:rsidP="00540C2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F1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07F59" w:rsidRPr="00E60F17" w:rsidRDefault="00007F59" w:rsidP="00540C2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F17">
        <w:rPr>
          <w:rFonts w:ascii="Times New Roman" w:hAnsi="Times New Roman" w:cs="Times New Roman"/>
          <w:b/>
          <w:sz w:val="28"/>
          <w:szCs w:val="28"/>
        </w:rPr>
        <w:t xml:space="preserve">об отчётах </w:t>
      </w:r>
      <w:r w:rsidR="004F5BEA" w:rsidRPr="00E60F17">
        <w:rPr>
          <w:rFonts w:ascii="Times New Roman" w:hAnsi="Times New Roman" w:cs="Times New Roman"/>
          <w:b/>
          <w:sz w:val="28"/>
          <w:szCs w:val="28"/>
        </w:rPr>
        <w:t xml:space="preserve">и анализе деятельности </w:t>
      </w:r>
      <w:r w:rsidRPr="00E60F17">
        <w:rPr>
          <w:rFonts w:ascii="Times New Roman" w:hAnsi="Times New Roman" w:cs="Times New Roman"/>
          <w:b/>
          <w:sz w:val="28"/>
          <w:szCs w:val="28"/>
        </w:rPr>
        <w:t xml:space="preserve">членов </w:t>
      </w:r>
    </w:p>
    <w:p w:rsidR="004F5BEA" w:rsidRPr="00E60F17" w:rsidRDefault="00130507" w:rsidP="00540C2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F17">
        <w:rPr>
          <w:rFonts w:ascii="Times New Roman" w:hAnsi="Times New Roman" w:cs="Times New Roman"/>
          <w:b/>
          <w:sz w:val="28"/>
          <w:szCs w:val="28"/>
        </w:rPr>
        <w:t xml:space="preserve">Саморегулируемой ассоциации </w:t>
      </w:r>
    </w:p>
    <w:p w:rsidR="009F4788" w:rsidRPr="00E60F17" w:rsidRDefault="00130507" w:rsidP="00540C2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F17">
        <w:rPr>
          <w:rFonts w:ascii="Times New Roman" w:hAnsi="Times New Roman" w:cs="Times New Roman"/>
          <w:b/>
          <w:sz w:val="28"/>
          <w:szCs w:val="28"/>
        </w:rPr>
        <w:t>«Красноярские строители» (СА «КС»)</w:t>
      </w:r>
      <w:r w:rsidR="009F4788" w:rsidRPr="00E60F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4EC1" w:rsidRPr="00E60F17" w:rsidRDefault="00AE69F1" w:rsidP="00AF6F16">
      <w:pPr>
        <w:spacing w:after="0" w:line="264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0F17">
        <w:rPr>
          <w:rFonts w:ascii="Times New Roman" w:hAnsi="Times New Roman" w:cs="Times New Roman"/>
          <w:i/>
          <w:sz w:val="24"/>
          <w:szCs w:val="24"/>
        </w:rPr>
        <w:t>(с изменениями от 12.09.2018</w:t>
      </w:r>
      <w:r w:rsidR="00B84D25" w:rsidRPr="00E60F17">
        <w:rPr>
          <w:rFonts w:ascii="Times New Roman" w:hAnsi="Times New Roman" w:cs="Times New Roman"/>
          <w:i/>
          <w:sz w:val="24"/>
          <w:szCs w:val="24"/>
        </w:rPr>
        <w:t>, от 18.04.2019</w:t>
      </w:r>
      <w:r w:rsidRPr="00E60F17">
        <w:rPr>
          <w:rFonts w:ascii="Times New Roman" w:hAnsi="Times New Roman" w:cs="Times New Roman"/>
          <w:i/>
          <w:sz w:val="24"/>
          <w:szCs w:val="24"/>
        </w:rPr>
        <w:t>)</w:t>
      </w:r>
    </w:p>
    <w:p w:rsidR="001D4EC1" w:rsidRPr="00E60F17" w:rsidRDefault="001D4EC1" w:rsidP="00AF6F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2C27" w:rsidRPr="00E60F17" w:rsidRDefault="00112C27" w:rsidP="00AF6F16">
      <w:pPr>
        <w:autoSpaceDE w:val="0"/>
        <w:spacing w:after="0" w:line="264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EC1" w:rsidRPr="00E60F17" w:rsidRDefault="001D4EC1" w:rsidP="00540C20">
      <w:pPr>
        <w:autoSpaceDE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0F17">
        <w:rPr>
          <w:rFonts w:ascii="Times New Roman" w:hAnsi="Times New Roman" w:cs="Times New Roman"/>
          <w:b/>
          <w:bCs/>
          <w:sz w:val="24"/>
          <w:szCs w:val="24"/>
        </w:rPr>
        <w:t>г. Красноярск, 201</w:t>
      </w:r>
      <w:r w:rsidR="00CB04E9" w:rsidRPr="00E60F1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60F17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462121" w:rsidRPr="00E60F17" w:rsidRDefault="00462121" w:rsidP="00540C20">
      <w:pPr>
        <w:autoSpaceDE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09A" w:rsidRPr="00E60F17" w:rsidRDefault="001A48ED" w:rsidP="00926700">
      <w:pPr>
        <w:pStyle w:val="11"/>
        <w:numPr>
          <w:ilvl w:val="0"/>
          <w:numId w:val="26"/>
        </w:numPr>
        <w:spacing w:line="300" w:lineRule="auto"/>
        <w:ind w:left="0" w:firstLine="567"/>
        <w:rPr>
          <w:sz w:val="24"/>
          <w:szCs w:val="24"/>
          <w:lang w:eastAsia="ru-RU"/>
        </w:rPr>
      </w:pPr>
      <w:bookmarkStart w:id="1" w:name="_Toc387847718"/>
      <w:r w:rsidRPr="00E60F17">
        <w:rPr>
          <w:sz w:val="24"/>
          <w:szCs w:val="24"/>
          <w:lang w:eastAsia="ru-RU"/>
        </w:rPr>
        <w:t>Общие положения</w:t>
      </w:r>
      <w:bookmarkEnd w:id="1"/>
    </w:p>
    <w:p w:rsidR="00C135BC" w:rsidRPr="00E60F17" w:rsidRDefault="00E5409A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proofErr w:type="gramStart"/>
      <w:r w:rsidRPr="00E60F17">
        <w:rPr>
          <w:lang w:eastAsia="ru-RU"/>
        </w:rPr>
        <w:lastRenderedPageBreak/>
        <w:t xml:space="preserve">Настоящее Положение </w:t>
      </w:r>
      <w:r w:rsidR="00540C20" w:rsidRPr="00E60F17">
        <w:t>о</w:t>
      </w:r>
      <w:r w:rsidR="004F5BEA" w:rsidRPr="00E60F17">
        <w:t>б отчётах и</w:t>
      </w:r>
      <w:r w:rsidR="009F4788" w:rsidRPr="00E60F17">
        <w:t xml:space="preserve"> анализ</w:t>
      </w:r>
      <w:r w:rsidR="004F5BEA" w:rsidRPr="00E60F17">
        <w:t>е</w:t>
      </w:r>
      <w:r w:rsidR="009F4788" w:rsidRPr="00E60F17">
        <w:t xml:space="preserve"> деятельности членов </w:t>
      </w:r>
      <w:r w:rsidR="009F4788" w:rsidRPr="00E60F17">
        <w:rPr>
          <w:lang w:eastAsia="ru-RU"/>
        </w:rPr>
        <w:t xml:space="preserve">Саморегулируемой ассоциации «Красноярские строители» (СА «КС») </w:t>
      </w:r>
      <w:r w:rsidRPr="00E60F17">
        <w:rPr>
          <w:lang w:eastAsia="ru-RU"/>
        </w:rPr>
        <w:t>(далее –</w:t>
      </w:r>
      <w:r w:rsidR="00426F00" w:rsidRPr="00E60F17">
        <w:rPr>
          <w:lang w:eastAsia="ru-RU"/>
        </w:rPr>
        <w:t xml:space="preserve"> </w:t>
      </w:r>
      <w:r w:rsidRPr="00E60F17">
        <w:rPr>
          <w:lang w:eastAsia="ru-RU"/>
        </w:rPr>
        <w:t>Положение)</w:t>
      </w:r>
      <w:r w:rsidR="00426F00" w:rsidRPr="00E60F17">
        <w:rPr>
          <w:lang w:eastAsia="ru-RU"/>
        </w:rPr>
        <w:t xml:space="preserve"> </w:t>
      </w:r>
      <w:r w:rsidR="00CB04E9" w:rsidRPr="00E60F17">
        <w:rPr>
          <w:lang w:eastAsia="ru-RU"/>
        </w:rPr>
        <w:t xml:space="preserve">разработано в соответствии </w:t>
      </w:r>
      <w:r w:rsidRPr="00E60F17">
        <w:rPr>
          <w:lang w:eastAsia="ru-RU"/>
        </w:rPr>
        <w:t xml:space="preserve">с </w:t>
      </w:r>
      <w:r w:rsidR="00EF5A2B" w:rsidRPr="00E60F17">
        <w:rPr>
          <w:lang w:eastAsia="ru-RU"/>
        </w:rPr>
        <w:t>глав</w:t>
      </w:r>
      <w:r w:rsidR="00C04EAD" w:rsidRPr="00E60F17">
        <w:rPr>
          <w:lang w:eastAsia="ru-RU"/>
        </w:rPr>
        <w:t>ой</w:t>
      </w:r>
      <w:r w:rsidR="00EF5A2B" w:rsidRPr="00E60F17">
        <w:rPr>
          <w:lang w:eastAsia="ru-RU"/>
        </w:rPr>
        <w:t xml:space="preserve"> 6.1 Градостроительного кодекса Российской Федерации (далее – ГСК), </w:t>
      </w:r>
      <w:r w:rsidRPr="00E60F17">
        <w:rPr>
          <w:lang w:eastAsia="ru-RU"/>
        </w:rPr>
        <w:t>Федеральн</w:t>
      </w:r>
      <w:r w:rsidR="00C04EAD" w:rsidRPr="00E60F17">
        <w:rPr>
          <w:lang w:eastAsia="ru-RU"/>
        </w:rPr>
        <w:t>ым</w:t>
      </w:r>
      <w:r w:rsidRPr="00E60F17">
        <w:rPr>
          <w:lang w:eastAsia="ru-RU"/>
        </w:rPr>
        <w:t xml:space="preserve"> закон</w:t>
      </w:r>
      <w:r w:rsidR="00C04EAD" w:rsidRPr="00E60F17">
        <w:rPr>
          <w:lang w:eastAsia="ru-RU"/>
        </w:rPr>
        <w:t>ом</w:t>
      </w:r>
      <w:r w:rsidRPr="00E60F17">
        <w:rPr>
          <w:lang w:eastAsia="ru-RU"/>
        </w:rPr>
        <w:t xml:space="preserve"> от 01.12.2007 </w:t>
      </w:r>
      <w:r w:rsidR="00540C20" w:rsidRPr="00E60F17">
        <w:rPr>
          <w:lang w:eastAsia="ru-RU"/>
        </w:rPr>
        <w:t>№</w:t>
      </w:r>
      <w:r w:rsidRPr="00E60F17">
        <w:rPr>
          <w:lang w:eastAsia="ru-RU"/>
        </w:rPr>
        <w:t xml:space="preserve"> 315-ФЗ «О</w:t>
      </w:r>
      <w:r w:rsidR="00BE0228" w:rsidRPr="00E60F17">
        <w:rPr>
          <w:lang w:eastAsia="ru-RU"/>
        </w:rPr>
        <w:t> </w:t>
      </w:r>
      <w:r w:rsidRPr="00E60F17">
        <w:rPr>
          <w:lang w:eastAsia="ru-RU"/>
        </w:rPr>
        <w:t>саморегулируемых организациях</w:t>
      </w:r>
      <w:r w:rsidR="00867536" w:rsidRPr="00E60F17">
        <w:rPr>
          <w:lang w:eastAsia="ru-RU"/>
        </w:rPr>
        <w:t>»</w:t>
      </w:r>
      <w:r w:rsidR="00CB04E9" w:rsidRPr="00E60F17">
        <w:rPr>
          <w:lang w:eastAsia="ru-RU"/>
        </w:rPr>
        <w:t xml:space="preserve"> (далее – Закон о СРО)</w:t>
      </w:r>
      <w:r w:rsidR="00275AF8" w:rsidRPr="00E60F17">
        <w:rPr>
          <w:lang w:eastAsia="ru-RU"/>
        </w:rPr>
        <w:t xml:space="preserve">, </w:t>
      </w:r>
      <w:r w:rsidR="00CB04E9" w:rsidRPr="00E60F17">
        <w:rPr>
          <w:lang w:eastAsia="ru-RU"/>
        </w:rPr>
        <w:t>у</w:t>
      </w:r>
      <w:r w:rsidR="00275AF8" w:rsidRPr="00E60F17">
        <w:rPr>
          <w:lang w:eastAsia="ru-RU"/>
        </w:rPr>
        <w:t xml:space="preserve">ставом </w:t>
      </w:r>
      <w:r w:rsidR="00CB04E9" w:rsidRPr="00E60F17">
        <w:rPr>
          <w:lang w:eastAsia="ru-RU"/>
        </w:rPr>
        <w:t>Саморегулируемой ассоциации «Красноярские строители» (СА «КС») (далее – Ассоциация, СА «КС», СРО)</w:t>
      </w:r>
      <w:r w:rsidR="00797715" w:rsidRPr="00E60F17">
        <w:rPr>
          <w:lang w:eastAsia="ru-RU"/>
        </w:rPr>
        <w:t xml:space="preserve"> </w:t>
      </w:r>
      <w:r w:rsidR="00C135BC" w:rsidRPr="00E60F17">
        <w:rPr>
          <w:lang w:eastAsia="ru-RU"/>
        </w:rPr>
        <w:t>и</w:t>
      </w:r>
      <w:r w:rsidR="0097258D" w:rsidRPr="00E60F17">
        <w:rPr>
          <w:lang w:eastAsia="ru-RU"/>
        </w:rPr>
        <w:t> </w:t>
      </w:r>
      <w:r w:rsidR="00C135BC" w:rsidRPr="00E60F17">
        <w:rPr>
          <w:lang w:eastAsia="ru-RU"/>
        </w:rPr>
        <w:t>является в</w:t>
      </w:r>
      <w:r w:rsidR="004F5BEA" w:rsidRPr="00E60F17">
        <w:rPr>
          <w:lang w:eastAsia="ru-RU"/>
        </w:rPr>
        <w:t>нутренним документом Ассоциации</w:t>
      </w:r>
      <w:r w:rsidR="00C135BC" w:rsidRPr="00E60F17">
        <w:rPr>
          <w:bCs/>
        </w:rPr>
        <w:t>.</w:t>
      </w:r>
      <w:proofErr w:type="gramEnd"/>
    </w:p>
    <w:p w:rsidR="00867536" w:rsidRPr="00E60F17" w:rsidRDefault="00EF5A2B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proofErr w:type="gramStart"/>
      <w:r w:rsidRPr="00E60F17">
        <w:rPr>
          <w:lang w:eastAsia="ru-RU"/>
        </w:rPr>
        <w:t xml:space="preserve">Настоящее </w:t>
      </w:r>
      <w:r w:rsidR="00E5409A" w:rsidRPr="00E60F17">
        <w:rPr>
          <w:lang w:eastAsia="ru-RU"/>
        </w:rPr>
        <w:t xml:space="preserve">Положение определяет </w:t>
      </w:r>
      <w:r w:rsidR="00E867F6" w:rsidRPr="00E60F17">
        <w:rPr>
          <w:lang w:eastAsia="ru-RU"/>
        </w:rPr>
        <w:t>поряд</w:t>
      </w:r>
      <w:r w:rsidR="00D255C6" w:rsidRPr="00E60F17">
        <w:rPr>
          <w:lang w:eastAsia="ru-RU"/>
        </w:rPr>
        <w:t>о</w:t>
      </w:r>
      <w:r w:rsidR="00E867F6" w:rsidRPr="00E60F17">
        <w:rPr>
          <w:lang w:eastAsia="ru-RU"/>
        </w:rPr>
        <w:t>к (</w:t>
      </w:r>
      <w:r w:rsidR="00867536" w:rsidRPr="00E60F17">
        <w:rPr>
          <w:lang w:eastAsia="ru-RU"/>
        </w:rPr>
        <w:t xml:space="preserve">состав, </w:t>
      </w:r>
      <w:r w:rsidR="00DF7D4D" w:rsidRPr="00E60F17">
        <w:rPr>
          <w:lang w:eastAsia="ru-RU"/>
        </w:rPr>
        <w:t>форм</w:t>
      </w:r>
      <w:r w:rsidR="00D255C6" w:rsidRPr="00E60F17">
        <w:rPr>
          <w:lang w:eastAsia="ru-RU"/>
        </w:rPr>
        <w:t>у</w:t>
      </w:r>
      <w:r w:rsidR="00DF7D4D" w:rsidRPr="00E60F17">
        <w:rPr>
          <w:lang w:eastAsia="ru-RU"/>
        </w:rPr>
        <w:t xml:space="preserve">, </w:t>
      </w:r>
      <w:r w:rsidR="00E5409A" w:rsidRPr="00E60F17">
        <w:rPr>
          <w:lang w:eastAsia="ru-RU"/>
        </w:rPr>
        <w:t>срок</w:t>
      </w:r>
      <w:r w:rsidR="00D255C6" w:rsidRPr="00E60F17">
        <w:rPr>
          <w:lang w:eastAsia="ru-RU"/>
        </w:rPr>
        <w:t>и</w:t>
      </w:r>
      <w:r w:rsidR="00DF7D4D" w:rsidRPr="00E60F17">
        <w:rPr>
          <w:lang w:eastAsia="ru-RU"/>
        </w:rPr>
        <w:t xml:space="preserve"> и</w:t>
      </w:r>
      <w:r w:rsidR="0097258D" w:rsidRPr="00E60F17">
        <w:rPr>
          <w:lang w:eastAsia="ru-RU"/>
        </w:rPr>
        <w:t xml:space="preserve"> </w:t>
      </w:r>
      <w:r w:rsidR="00DF7D4D" w:rsidRPr="00E60F17">
        <w:rPr>
          <w:lang w:eastAsia="ru-RU"/>
        </w:rPr>
        <w:t>способ</w:t>
      </w:r>
      <w:r w:rsidR="00D255C6" w:rsidRPr="00E60F17">
        <w:rPr>
          <w:lang w:eastAsia="ru-RU"/>
        </w:rPr>
        <w:t>ы</w:t>
      </w:r>
      <w:r w:rsidR="00E867F6" w:rsidRPr="00E60F17">
        <w:rPr>
          <w:lang w:eastAsia="ru-RU"/>
        </w:rPr>
        <w:t>)</w:t>
      </w:r>
      <w:r w:rsidR="00E5409A" w:rsidRPr="00E60F17">
        <w:rPr>
          <w:lang w:eastAsia="ru-RU"/>
        </w:rPr>
        <w:t xml:space="preserve"> пред</w:t>
      </w:r>
      <w:r w:rsidR="00725D74" w:rsidRPr="00E60F17">
        <w:rPr>
          <w:lang w:eastAsia="ru-RU"/>
        </w:rPr>
        <w:t>о</w:t>
      </w:r>
      <w:r w:rsidR="00E5409A" w:rsidRPr="00E60F17">
        <w:rPr>
          <w:lang w:eastAsia="ru-RU"/>
        </w:rPr>
        <w:t xml:space="preserve">ставления членами </w:t>
      </w:r>
      <w:r w:rsidRPr="00E60F17">
        <w:rPr>
          <w:lang w:eastAsia="ru-RU"/>
        </w:rPr>
        <w:t>СРО</w:t>
      </w:r>
      <w:r w:rsidR="00867536" w:rsidRPr="00E60F17">
        <w:rPr>
          <w:lang w:eastAsia="ru-RU"/>
        </w:rPr>
        <w:t xml:space="preserve"> </w:t>
      </w:r>
      <w:r w:rsidR="00E5409A" w:rsidRPr="00E60F17">
        <w:rPr>
          <w:lang w:eastAsia="ru-RU"/>
        </w:rPr>
        <w:t>информации</w:t>
      </w:r>
      <w:r w:rsidR="001F4D40" w:rsidRPr="00E60F17">
        <w:rPr>
          <w:lang w:eastAsia="ru-RU"/>
        </w:rPr>
        <w:t xml:space="preserve"> в форме отчётов</w:t>
      </w:r>
      <w:r w:rsidR="00E5409A" w:rsidRPr="00E60F17">
        <w:rPr>
          <w:lang w:eastAsia="ru-RU"/>
        </w:rPr>
        <w:t xml:space="preserve">, необходимой для осуществления </w:t>
      </w:r>
      <w:r w:rsidRPr="00E60F17">
        <w:rPr>
          <w:lang w:eastAsia="ru-RU"/>
        </w:rPr>
        <w:t>Ассоциацией</w:t>
      </w:r>
      <w:r w:rsidR="00867536" w:rsidRPr="00E60F17">
        <w:rPr>
          <w:lang w:eastAsia="ru-RU"/>
        </w:rPr>
        <w:t xml:space="preserve"> </w:t>
      </w:r>
      <w:r w:rsidR="00D255C6" w:rsidRPr="00E60F17">
        <w:rPr>
          <w:lang w:eastAsia="ru-RU"/>
        </w:rPr>
        <w:t>сво</w:t>
      </w:r>
      <w:r w:rsidR="00D91270" w:rsidRPr="00E60F17">
        <w:rPr>
          <w:lang w:eastAsia="ru-RU"/>
        </w:rPr>
        <w:t>их</w:t>
      </w:r>
      <w:r w:rsidR="00D255C6" w:rsidRPr="00E60F17">
        <w:rPr>
          <w:lang w:eastAsia="ru-RU"/>
        </w:rPr>
        <w:t xml:space="preserve"> </w:t>
      </w:r>
      <w:r w:rsidR="0073157A" w:rsidRPr="00E60F17">
        <w:rPr>
          <w:lang w:eastAsia="ru-RU"/>
        </w:rPr>
        <w:t>функци</w:t>
      </w:r>
      <w:r w:rsidR="00D91270" w:rsidRPr="00E60F17">
        <w:rPr>
          <w:lang w:eastAsia="ru-RU"/>
        </w:rPr>
        <w:t>й</w:t>
      </w:r>
      <w:r w:rsidR="0073157A" w:rsidRPr="00E60F17">
        <w:rPr>
          <w:lang w:eastAsia="ru-RU"/>
        </w:rPr>
        <w:t xml:space="preserve"> </w:t>
      </w:r>
      <w:r w:rsidR="00D255C6" w:rsidRPr="00E60F17">
        <w:rPr>
          <w:lang w:eastAsia="ru-RU"/>
        </w:rPr>
        <w:t xml:space="preserve">по </w:t>
      </w:r>
      <w:r w:rsidR="00E5409A" w:rsidRPr="00E60F17">
        <w:rPr>
          <w:lang w:eastAsia="ru-RU"/>
        </w:rPr>
        <w:t>анализ</w:t>
      </w:r>
      <w:r w:rsidR="00D255C6" w:rsidRPr="00E60F17">
        <w:rPr>
          <w:lang w:eastAsia="ru-RU"/>
        </w:rPr>
        <w:t>у</w:t>
      </w:r>
      <w:r w:rsidR="00E5409A" w:rsidRPr="00E60F17">
        <w:rPr>
          <w:lang w:eastAsia="ru-RU"/>
        </w:rPr>
        <w:t xml:space="preserve"> </w:t>
      </w:r>
      <w:r w:rsidR="00D91270" w:rsidRPr="00E60F17">
        <w:rPr>
          <w:lang w:eastAsia="ru-RU"/>
        </w:rPr>
        <w:t xml:space="preserve">и контролю </w:t>
      </w:r>
      <w:r w:rsidR="00E5409A" w:rsidRPr="00E60F17">
        <w:rPr>
          <w:lang w:eastAsia="ru-RU"/>
        </w:rPr>
        <w:t>деятельности</w:t>
      </w:r>
      <w:r w:rsidR="00C04EAD" w:rsidRPr="00E60F17">
        <w:rPr>
          <w:lang w:eastAsia="ru-RU"/>
        </w:rPr>
        <w:t xml:space="preserve"> членов СРО</w:t>
      </w:r>
      <w:r w:rsidR="00E5409A" w:rsidRPr="00E60F17">
        <w:rPr>
          <w:lang w:eastAsia="ru-RU"/>
        </w:rPr>
        <w:t xml:space="preserve">, </w:t>
      </w:r>
      <w:r w:rsidR="0073157A" w:rsidRPr="00E60F17">
        <w:rPr>
          <w:lang w:eastAsia="ru-RU"/>
        </w:rPr>
        <w:t xml:space="preserve">а также </w:t>
      </w:r>
      <w:r w:rsidR="00486ED9" w:rsidRPr="00E60F17">
        <w:rPr>
          <w:lang w:eastAsia="ru-RU"/>
        </w:rPr>
        <w:t>обязанности</w:t>
      </w:r>
      <w:r w:rsidR="00D255C6" w:rsidRPr="00E60F17">
        <w:rPr>
          <w:lang w:eastAsia="ru-RU"/>
        </w:rPr>
        <w:t xml:space="preserve"> Ассоциации по</w:t>
      </w:r>
      <w:r w:rsidR="00486ED9" w:rsidRPr="00E60F17">
        <w:rPr>
          <w:lang w:eastAsia="ru-RU"/>
        </w:rPr>
        <w:t xml:space="preserve"> предоставлени</w:t>
      </w:r>
      <w:r w:rsidR="00D255C6" w:rsidRPr="00E60F17">
        <w:rPr>
          <w:lang w:eastAsia="ru-RU"/>
        </w:rPr>
        <w:t>ю</w:t>
      </w:r>
      <w:r w:rsidR="00486ED9" w:rsidRPr="00E60F17">
        <w:rPr>
          <w:lang w:eastAsia="ru-RU"/>
        </w:rPr>
        <w:t xml:space="preserve"> информации</w:t>
      </w:r>
      <w:r w:rsidR="00797715" w:rsidRPr="00E60F17">
        <w:rPr>
          <w:lang w:eastAsia="ru-RU"/>
        </w:rPr>
        <w:t xml:space="preserve"> </w:t>
      </w:r>
      <w:r w:rsidR="00486ED9" w:rsidRPr="00E60F17">
        <w:rPr>
          <w:lang w:eastAsia="ru-RU"/>
        </w:rPr>
        <w:t xml:space="preserve">и документов, необходимых для осуществления своих функций государственными </w:t>
      </w:r>
      <w:r w:rsidR="00797715" w:rsidRPr="00E60F17">
        <w:rPr>
          <w:lang w:eastAsia="ru-RU"/>
        </w:rPr>
        <w:t xml:space="preserve">и </w:t>
      </w:r>
      <w:r w:rsidR="00486ED9" w:rsidRPr="00E60F17">
        <w:rPr>
          <w:lang w:eastAsia="ru-RU"/>
        </w:rPr>
        <w:t>муниципальными органами, Национальным объединением саморегулируемых организаций, основанных на</w:t>
      </w:r>
      <w:r w:rsidR="0097258D" w:rsidRPr="00E60F17">
        <w:rPr>
          <w:lang w:val="en-US" w:eastAsia="ru-RU"/>
        </w:rPr>
        <w:t> </w:t>
      </w:r>
      <w:r w:rsidR="0097258D" w:rsidRPr="00E60F17">
        <w:rPr>
          <w:lang w:eastAsia="ru-RU"/>
        </w:rPr>
        <w:t>ч</w:t>
      </w:r>
      <w:r w:rsidR="00486ED9" w:rsidRPr="00E60F17">
        <w:rPr>
          <w:lang w:eastAsia="ru-RU"/>
        </w:rPr>
        <w:t>ленстве лиц, осуществляющих строительство (далее – НОСТРОЙ)</w:t>
      </w:r>
      <w:r w:rsidR="00D255C6" w:rsidRPr="00E60F17">
        <w:rPr>
          <w:lang w:eastAsia="ru-RU"/>
        </w:rPr>
        <w:t>, а</w:t>
      </w:r>
      <w:proofErr w:type="gramEnd"/>
      <w:r w:rsidR="00D255C6" w:rsidRPr="00E60F17">
        <w:rPr>
          <w:lang w:eastAsia="ru-RU"/>
        </w:rPr>
        <w:t xml:space="preserve"> также порядок проведения анализа полученной информации.</w:t>
      </w:r>
    </w:p>
    <w:p w:rsidR="00275AF8" w:rsidRPr="00E60F17" w:rsidRDefault="00275AF8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proofErr w:type="gramStart"/>
      <w:r w:rsidRPr="00E60F17">
        <w:rPr>
          <w:lang w:eastAsia="ru-RU"/>
        </w:rPr>
        <w:t xml:space="preserve">Для выполнения </w:t>
      </w:r>
      <w:r w:rsidR="00826988" w:rsidRPr="00E60F17">
        <w:rPr>
          <w:lang w:eastAsia="ru-RU"/>
        </w:rPr>
        <w:t>Ассоциацией</w:t>
      </w:r>
      <w:r w:rsidRPr="00E60F17">
        <w:rPr>
          <w:lang w:eastAsia="ru-RU"/>
        </w:rPr>
        <w:t xml:space="preserve"> требований законодательства Российской Федерации об информационной открытости саморегулируемых организаций, </w:t>
      </w:r>
      <w:r w:rsidR="00211AAC" w:rsidRPr="00E60F17">
        <w:rPr>
          <w:lang w:eastAsia="ru-RU"/>
        </w:rPr>
        <w:t>член СРО</w:t>
      </w:r>
      <w:r w:rsidRPr="00E60F17">
        <w:rPr>
          <w:lang w:eastAsia="ru-RU"/>
        </w:rPr>
        <w:t xml:space="preserve"> фактом вступления в </w:t>
      </w:r>
      <w:r w:rsidR="00211AAC" w:rsidRPr="00E60F17">
        <w:rPr>
          <w:lang w:eastAsia="ru-RU"/>
        </w:rPr>
        <w:t>Ассоциацию</w:t>
      </w:r>
      <w:r w:rsidRPr="00E60F17">
        <w:rPr>
          <w:lang w:eastAsia="ru-RU"/>
        </w:rPr>
        <w:t xml:space="preserve"> подтверждает сво</w:t>
      </w:r>
      <w:r w:rsidR="00826988" w:rsidRPr="00E60F17">
        <w:rPr>
          <w:lang w:eastAsia="ru-RU"/>
        </w:rPr>
        <w:t>ё</w:t>
      </w:r>
      <w:r w:rsidRPr="00E60F17">
        <w:rPr>
          <w:lang w:eastAsia="ru-RU"/>
        </w:rPr>
        <w:t xml:space="preserve"> согласие на публикацию</w:t>
      </w:r>
      <w:r w:rsidR="002B1079" w:rsidRPr="00E60F17">
        <w:rPr>
          <w:lang w:eastAsia="ru-RU"/>
        </w:rPr>
        <w:t xml:space="preserve"> </w:t>
      </w:r>
      <w:r w:rsidRPr="00E60F17">
        <w:rPr>
          <w:lang w:eastAsia="ru-RU"/>
        </w:rPr>
        <w:t>и</w:t>
      </w:r>
      <w:r w:rsidR="002B1079" w:rsidRPr="00E60F17">
        <w:rPr>
          <w:lang w:val="en-US" w:eastAsia="ru-RU"/>
        </w:rPr>
        <w:t> </w:t>
      </w:r>
      <w:r w:rsidRPr="00E60F17">
        <w:rPr>
          <w:lang w:eastAsia="ru-RU"/>
        </w:rPr>
        <w:t>размещение информации о нём</w:t>
      </w:r>
      <w:r w:rsidR="00F675D8" w:rsidRPr="00E60F17">
        <w:rPr>
          <w:lang w:eastAsia="ru-RU"/>
        </w:rPr>
        <w:t>, содержащую</w:t>
      </w:r>
      <w:r w:rsidRPr="00E60F17">
        <w:rPr>
          <w:lang w:eastAsia="ru-RU"/>
        </w:rPr>
        <w:t xml:space="preserve">ся в его отчётах, на официальном сайте </w:t>
      </w:r>
      <w:r w:rsidR="00652AA9" w:rsidRPr="00E60F17">
        <w:rPr>
          <w:lang w:eastAsia="ru-RU"/>
        </w:rPr>
        <w:t>С</w:t>
      </w:r>
      <w:r w:rsidR="00826988" w:rsidRPr="00E60F17">
        <w:rPr>
          <w:lang w:eastAsia="ru-RU"/>
        </w:rPr>
        <w:t>А</w:t>
      </w:r>
      <w:r w:rsidR="006920A7" w:rsidRPr="00E60F17">
        <w:rPr>
          <w:lang w:eastAsia="ru-RU"/>
        </w:rPr>
        <w:t> </w:t>
      </w:r>
      <w:r w:rsidR="00652AA9" w:rsidRPr="00E60F17">
        <w:rPr>
          <w:lang w:eastAsia="ru-RU"/>
        </w:rPr>
        <w:t>«КС»</w:t>
      </w:r>
      <w:r w:rsidR="00BE1498" w:rsidRPr="00E60F17">
        <w:rPr>
          <w:lang w:eastAsia="ru-RU"/>
        </w:rPr>
        <w:t xml:space="preserve">: </w:t>
      </w:r>
      <w:hyperlink r:id="rId9" w:history="1">
        <w:r w:rsidR="00BE1498" w:rsidRPr="00E60F17">
          <w:rPr>
            <w:rStyle w:val="af"/>
            <w:color w:val="auto"/>
            <w:lang w:eastAsia="ru-RU"/>
          </w:rPr>
          <w:t>http://sro-krasstroy.ru/</w:t>
        </w:r>
      </w:hyperlink>
      <w:r w:rsidR="00BE1498" w:rsidRPr="00E60F17">
        <w:rPr>
          <w:lang w:eastAsia="ru-RU"/>
        </w:rPr>
        <w:t xml:space="preserve"> </w:t>
      </w:r>
      <w:r w:rsidRPr="00E60F17">
        <w:rPr>
          <w:lang w:eastAsia="ru-RU"/>
        </w:rPr>
        <w:t xml:space="preserve">в </w:t>
      </w:r>
      <w:r w:rsidR="00826988" w:rsidRPr="00E60F17">
        <w:rPr>
          <w:lang w:eastAsia="ru-RU"/>
        </w:rPr>
        <w:t xml:space="preserve">информационно-телекоммуникационной </w:t>
      </w:r>
      <w:r w:rsidRPr="00E60F17">
        <w:rPr>
          <w:lang w:eastAsia="ru-RU"/>
        </w:rPr>
        <w:t xml:space="preserve">сети «Интернет» </w:t>
      </w:r>
      <w:r w:rsidR="00826988" w:rsidRPr="00E60F17">
        <w:rPr>
          <w:lang w:eastAsia="ru-RU"/>
        </w:rPr>
        <w:t xml:space="preserve">(далее – </w:t>
      </w:r>
      <w:r w:rsidR="00F675D8" w:rsidRPr="00E60F17">
        <w:rPr>
          <w:lang w:eastAsia="ru-RU"/>
        </w:rPr>
        <w:t xml:space="preserve">официальный </w:t>
      </w:r>
      <w:r w:rsidR="00826988" w:rsidRPr="00E60F17">
        <w:rPr>
          <w:lang w:eastAsia="ru-RU"/>
        </w:rPr>
        <w:t>сайт</w:t>
      </w:r>
      <w:r w:rsidR="00B42689" w:rsidRPr="00E60F17">
        <w:rPr>
          <w:lang w:eastAsia="ru-RU"/>
        </w:rPr>
        <w:t xml:space="preserve"> Ассоциации) </w:t>
      </w:r>
      <w:r w:rsidRPr="00E60F17">
        <w:rPr>
          <w:lang w:eastAsia="ru-RU"/>
        </w:rPr>
        <w:t>и использование этой информации для подготовки сведений, пред</w:t>
      </w:r>
      <w:r w:rsidR="00725D74" w:rsidRPr="00E60F17">
        <w:rPr>
          <w:lang w:eastAsia="ru-RU"/>
        </w:rPr>
        <w:t>о</w:t>
      </w:r>
      <w:r w:rsidRPr="00E60F17">
        <w:rPr>
          <w:lang w:eastAsia="ru-RU"/>
        </w:rPr>
        <w:t>ставляемых в государственные и муниципальные</w:t>
      </w:r>
      <w:proofErr w:type="gramEnd"/>
      <w:r w:rsidRPr="00E60F17">
        <w:rPr>
          <w:lang w:eastAsia="ru-RU"/>
        </w:rPr>
        <w:t xml:space="preserve"> органы</w:t>
      </w:r>
      <w:r w:rsidR="00B42689" w:rsidRPr="00E60F17">
        <w:rPr>
          <w:lang w:eastAsia="ru-RU"/>
        </w:rPr>
        <w:t>, в</w:t>
      </w:r>
      <w:r w:rsidR="00486ED9" w:rsidRPr="00E60F17">
        <w:rPr>
          <w:lang w:eastAsia="ru-RU"/>
        </w:rPr>
        <w:t xml:space="preserve"> НОСТРОЙ</w:t>
      </w:r>
      <w:r w:rsidRPr="00E60F17">
        <w:rPr>
          <w:lang w:eastAsia="ru-RU"/>
        </w:rPr>
        <w:t>.</w:t>
      </w:r>
      <w:r w:rsidR="00F675D8" w:rsidRPr="00E60F17">
        <w:rPr>
          <w:lang w:eastAsia="ru-RU"/>
        </w:rPr>
        <w:t xml:space="preserve"> </w:t>
      </w:r>
      <w:r w:rsidR="00F675D8" w:rsidRPr="00E60F17">
        <w:rPr>
          <w:i/>
          <w:lang w:eastAsia="ru-RU"/>
        </w:rPr>
        <w:t>(с изменениями от 18.04.2019)</w:t>
      </w:r>
    </w:p>
    <w:p w:rsidR="00D255C6" w:rsidRPr="00E60F17" w:rsidRDefault="0006497B" w:rsidP="00926700">
      <w:pPr>
        <w:pStyle w:val="a3"/>
        <w:widowControl w:val="0"/>
        <w:numPr>
          <w:ilvl w:val="1"/>
          <w:numId w:val="26"/>
        </w:numPr>
        <w:autoSpaceDE w:val="0"/>
        <w:autoSpaceDN w:val="0"/>
        <w:adjustRightInd w:val="0"/>
        <w:spacing w:before="0" w:beforeAutospacing="0" w:after="0" w:line="300" w:lineRule="auto"/>
        <w:ind w:left="0" w:firstLine="567"/>
        <w:jc w:val="both"/>
      </w:pPr>
      <w:proofErr w:type="gramStart"/>
      <w:r w:rsidRPr="00E60F17">
        <w:t xml:space="preserve">Ассоциация, будучи саморегулируемой организацией, основанной </w:t>
      </w:r>
      <w:r w:rsidR="0097258D" w:rsidRPr="00E60F17">
        <w:t>на</w:t>
      </w:r>
      <w:r w:rsidR="0097258D" w:rsidRPr="00E60F17">
        <w:rPr>
          <w:lang w:val="en-US"/>
        </w:rPr>
        <w:t> </w:t>
      </w:r>
      <w:r w:rsidRPr="00E60F17">
        <w:t>членстве лиц, осуществляющих строительство, является оператором</w:t>
      </w:r>
      <w:r w:rsidR="005A720B" w:rsidRPr="00E60F17">
        <w:t>, осуществляющ</w:t>
      </w:r>
      <w:r w:rsidRPr="00E60F17">
        <w:t>им</w:t>
      </w:r>
      <w:r w:rsidR="005A720B" w:rsidRPr="00E60F17">
        <w:t xml:space="preserve"> обработку персональных данных</w:t>
      </w:r>
      <w:r w:rsidR="00243F7F" w:rsidRPr="00E60F17">
        <w:t xml:space="preserve"> </w:t>
      </w:r>
      <w:r w:rsidR="00774057" w:rsidRPr="00E60F17">
        <w:t>физических лиц (субъектов персональных данных) в</w:t>
      </w:r>
      <w:r w:rsidR="0097258D" w:rsidRPr="00E60F17">
        <w:rPr>
          <w:lang w:val="en-US"/>
        </w:rPr>
        <w:t> </w:t>
      </w:r>
      <w:r w:rsidR="00774057" w:rsidRPr="00E60F17">
        <w:t>целях осуществления функций, установленных федеральным законом</w:t>
      </w:r>
      <w:r w:rsidR="00A847E1" w:rsidRPr="00E60F17">
        <w:t>, в связи с чем</w:t>
      </w:r>
      <w:r w:rsidR="00774057" w:rsidRPr="00E60F17">
        <w:t>, Ассоциация</w:t>
      </w:r>
      <w:r w:rsidR="00A847E1" w:rsidRPr="00E60F17">
        <w:t xml:space="preserve"> освобождена от обязанности предоставлять субъекту персональных данных информацию до начала обработки таких данных и получать согласие от субъекта персональных данных на обработку таких данных</w:t>
      </w:r>
      <w:r w:rsidR="00774057" w:rsidRPr="00E60F17">
        <w:t>.</w:t>
      </w:r>
      <w:proofErr w:type="gramEnd"/>
    </w:p>
    <w:p w:rsidR="00C25F73" w:rsidRPr="00E60F17" w:rsidRDefault="00C25F73" w:rsidP="00926700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60F17">
        <w:rPr>
          <w:rFonts w:ascii="Times New Roman" w:hAnsi="Times New Roman"/>
          <w:sz w:val="24"/>
          <w:szCs w:val="24"/>
        </w:rPr>
        <w:t>Настоящее Положение обязательно к соблюдению и исполнению членами СРО, лицами, входящими в состав органов управления и иных органов Ассоциации, созданных в соответствии с уставом СА «КС» (далее – Органы Ассоциации), должностными лицами и работниками Ассоциации, действующими на основании трудового или гражданско-правового договора</w:t>
      </w:r>
      <w:r w:rsidR="00AF6F16" w:rsidRPr="00E60F17">
        <w:rPr>
          <w:rFonts w:ascii="Times New Roman" w:hAnsi="Times New Roman"/>
          <w:sz w:val="24"/>
          <w:szCs w:val="24"/>
        </w:rPr>
        <w:t>.</w:t>
      </w:r>
    </w:p>
    <w:p w:rsidR="00F92149" w:rsidRPr="00E60F17" w:rsidRDefault="00F92149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>Члены СРО обязаны пред</w:t>
      </w:r>
      <w:r w:rsidR="004E2E51" w:rsidRPr="00E60F17">
        <w:rPr>
          <w:lang w:eastAsia="ru-RU"/>
        </w:rPr>
        <w:t>о</w:t>
      </w:r>
      <w:r w:rsidRPr="00E60F17">
        <w:rPr>
          <w:lang w:eastAsia="ru-RU"/>
        </w:rPr>
        <w:t>ставлять отчёты о своей деятельности в порядке, предусмотренном настоящим Положением</w:t>
      </w:r>
      <w:r w:rsidR="00F675D8" w:rsidRPr="00E60F17">
        <w:rPr>
          <w:lang w:eastAsia="ru-RU"/>
        </w:rPr>
        <w:t xml:space="preserve"> и законодательством Российской Федерации</w:t>
      </w:r>
      <w:proofErr w:type="gramStart"/>
      <w:r w:rsidRPr="00E60F17">
        <w:rPr>
          <w:lang w:eastAsia="ru-RU"/>
        </w:rPr>
        <w:t>.</w:t>
      </w:r>
      <w:proofErr w:type="gramEnd"/>
      <w:r w:rsidR="00980703" w:rsidRPr="00E60F17">
        <w:rPr>
          <w:i/>
          <w:lang w:eastAsia="ru-RU"/>
        </w:rPr>
        <w:t xml:space="preserve"> (</w:t>
      </w:r>
      <w:proofErr w:type="gramStart"/>
      <w:r w:rsidR="00980703" w:rsidRPr="00E60F17">
        <w:rPr>
          <w:i/>
          <w:lang w:eastAsia="ru-RU"/>
        </w:rPr>
        <w:t>с</w:t>
      </w:r>
      <w:proofErr w:type="gramEnd"/>
      <w:r w:rsidR="00980703" w:rsidRPr="00E60F17">
        <w:rPr>
          <w:i/>
          <w:lang w:eastAsia="ru-RU"/>
        </w:rPr>
        <w:t> изменениями от 18.04.2019)</w:t>
      </w:r>
    </w:p>
    <w:p w:rsidR="00E867F6" w:rsidRPr="00E60F17" w:rsidRDefault="00E5409A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proofErr w:type="gramStart"/>
      <w:r w:rsidRPr="00E60F17">
        <w:rPr>
          <w:lang w:eastAsia="ru-RU"/>
        </w:rPr>
        <w:t xml:space="preserve">Члены </w:t>
      </w:r>
      <w:r w:rsidR="00B42689" w:rsidRPr="00E60F17">
        <w:rPr>
          <w:lang w:eastAsia="ru-RU"/>
        </w:rPr>
        <w:t>СРО</w:t>
      </w:r>
      <w:r w:rsidRPr="00E60F17">
        <w:rPr>
          <w:lang w:eastAsia="ru-RU"/>
        </w:rPr>
        <w:t xml:space="preserve"> вправе не отражать в отч</w:t>
      </w:r>
      <w:r w:rsidR="00275AF8" w:rsidRPr="00E60F17">
        <w:rPr>
          <w:lang w:eastAsia="ru-RU"/>
        </w:rPr>
        <w:t>ё</w:t>
      </w:r>
      <w:r w:rsidRPr="00E60F17">
        <w:rPr>
          <w:lang w:eastAsia="ru-RU"/>
        </w:rPr>
        <w:t>тах сведения, содержащие коммерческую тайну</w:t>
      </w:r>
      <w:r w:rsidR="00430AF4" w:rsidRPr="00E60F17">
        <w:rPr>
          <w:lang w:eastAsia="ru-RU"/>
        </w:rPr>
        <w:t xml:space="preserve"> – сведения </w:t>
      </w:r>
      <w:r w:rsidR="00430AF4" w:rsidRPr="00E60F17">
        <w:t xml:space="preserve">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</w:t>
      </w:r>
      <w:r w:rsidR="00430AF4" w:rsidRPr="00E60F17">
        <w:lastRenderedPageBreak/>
        <w:t>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</w:t>
      </w:r>
      <w:proofErr w:type="gramEnd"/>
      <w:r w:rsidR="00430AF4" w:rsidRPr="00E60F17">
        <w:t xml:space="preserve"> законном </w:t>
      </w:r>
      <w:proofErr w:type="gramStart"/>
      <w:r w:rsidR="00430AF4" w:rsidRPr="00E60F17">
        <w:t>основании</w:t>
      </w:r>
      <w:proofErr w:type="gramEnd"/>
      <w:r w:rsidR="00430AF4" w:rsidRPr="00E60F17">
        <w:t xml:space="preserve"> и в отношении которых обладателем таких сведений введ</w:t>
      </w:r>
      <w:r w:rsidR="00275AF8" w:rsidRPr="00E60F17">
        <w:t>ё</w:t>
      </w:r>
      <w:r w:rsidR="00430AF4" w:rsidRPr="00E60F17">
        <w:t>н режим коммерческой тайны</w:t>
      </w:r>
      <w:r w:rsidR="000514CC" w:rsidRPr="00E60F17">
        <w:t>.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В соответствии с законодательством Российской Федерации режим коммерческой тайны не может быть установлен лицами, осуществляющими предпринимательскую деятельность, в отношении следующих сведений: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1) содержащихся в учредительных документах юридического лица, документах, подтверждающих факт внесения записей о юридических лицах и об индивидуальных предпринимателях в соответствующие государственные реестры;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0F17">
        <w:rPr>
          <w:rFonts w:ascii="Times New Roman" w:hAnsi="Times New Roman" w:cs="Times New Roman"/>
          <w:bCs/>
          <w:sz w:val="24"/>
          <w:szCs w:val="24"/>
        </w:rPr>
        <w:t>2) содержащихся в документах, дающих право на осуществление предпринимательской деятельности;</w:t>
      </w:r>
      <w:proofErr w:type="gramEnd"/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3) о составе имущества государственного или муниципального унитарного предприятия, государственного учреждения и об использовании ими средств соответствующих бюджетов;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4) о загрязнении окружающей среды, состоянии противопожарной безопасности, санитарно-эпидемиологической и радиационной обстановке, безопасности пищевых продуктов и других факторах, оказывающих негативное воздействие на обеспечение безопасного функционирования производственных объектов, безопасности каждого гражданина и безопасности населения в целом;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5) о численности, о составе работников, о системе оплаты труда, об условиях труда,</w:t>
      </w:r>
      <w:r w:rsidR="00797715" w:rsidRPr="00E60F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0F17">
        <w:rPr>
          <w:rFonts w:ascii="Times New Roman" w:hAnsi="Times New Roman" w:cs="Times New Roman"/>
          <w:bCs/>
          <w:sz w:val="24"/>
          <w:szCs w:val="24"/>
        </w:rPr>
        <w:t>в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>том числе об охране труда, о показателях производственного травматизма и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>профессиональной заболеваемости, и о наличии свободных рабочих мест;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6) о задолженности работодателей по выплате заработной платы и по иным социальным выплатам;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7) о нарушениях законодательства Российской Федерации и фактах привлечения к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 xml:space="preserve"> ответственности за совершение этих нарушений;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8) об условиях конкурсов или аукционов по приватизации объектов государственной или муниципальной собственности;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9) о размерах и структуре доходов некоммерческих организаций, о размерах и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>составе их имущества, об их расходах, о численности и об оплате труда их работников, об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>использовании безвозмездного труда граждан в деятельности некоммерческой организации;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>10) о перечне лиц, имеющих право действовать без доверенности от имени юридического лица;</w:t>
      </w:r>
    </w:p>
    <w:p w:rsidR="00430AF4" w:rsidRPr="00E60F17" w:rsidRDefault="00430AF4" w:rsidP="00926700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0F17">
        <w:rPr>
          <w:rFonts w:ascii="Times New Roman" w:hAnsi="Times New Roman" w:cs="Times New Roman"/>
          <w:bCs/>
          <w:sz w:val="24"/>
          <w:szCs w:val="24"/>
        </w:rPr>
        <w:t xml:space="preserve">11) обязательность раскрытия которых или недопустимость ограничения </w:t>
      </w:r>
      <w:proofErr w:type="gramStart"/>
      <w:r w:rsidRPr="00E60F17">
        <w:rPr>
          <w:rFonts w:ascii="Times New Roman" w:hAnsi="Times New Roman" w:cs="Times New Roman"/>
          <w:bCs/>
          <w:sz w:val="24"/>
          <w:szCs w:val="24"/>
        </w:rPr>
        <w:t>доступа</w:t>
      </w:r>
      <w:proofErr w:type="gramEnd"/>
      <w:r w:rsidR="00486A3E" w:rsidRPr="00E60F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0F17">
        <w:rPr>
          <w:rFonts w:ascii="Times New Roman" w:hAnsi="Times New Roman" w:cs="Times New Roman"/>
          <w:bCs/>
          <w:sz w:val="24"/>
          <w:szCs w:val="24"/>
        </w:rPr>
        <w:t>к</w:t>
      </w:r>
      <w:r w:rsidR="0097258D" w:rsidRPr="00E60F17">
        <w:rPr>
          <w:rFonts w:ascii="Times New Roman" w:hAnsi="Times New Roman" w:cs="Times New Roman"/>
          <w:bCs/>
          <w:sz w:val="24"/>
          <w:szCs w:val="24"/>
        </w:rPr>
        <w:t> </w:t>
      </w:r>
      <w:r w:rsidRPr="00E60F17">
        <w:rPr>
          <w:rFonts w:ascii="Times New Roman" w:hAnsi="Times New Roman" w:cs="Times New Roman"/>
          <w:bCs/>
          <w:sz w:val="24"/>
          <w:szCs w:val="24"/>
        </w:rPr>
        <w:t>которым установлена федеральными законами</w:t>
      </w:r>
      <w:r w:rsidR="00AE59BB" w:rsidRPr="00E60F17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</w:t>
      </w:r>
      <w:r w:rsidRPr="00E60F17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F6" w:rsidRPr="00E60F17" w:rsidRDefault="00E5409A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 xml:space="preserve">Члены </w:t>
      </w:r>
      <w:r w:rsidR="008B2636" w:rsidRPr="00E60F17">
        <w:rPr>
          <w:lang w:eastAsia="ru-RU"/>
        </w:rPr>
        <w:t>СРО</w:t>
      </w:r>
      <w:r w:rsidRPr="00E60F17">
        <w:rPr>
          <w:lang w:eastAsia="ru-RU"/>
        </w:rPr>
        <w:t xml:space="preserve"> несут ответственность за </w:t>
      </w:r>
      <w:r w:rsidR="00275AF8" w:rsidRPr="00E60F17">
        <w:rPr>
          <w:lang w:eastAsia="ru-RU"/>
        </w:rPr>
        <w:t>не</w:t>
      </w:r>
      <w:r w:rsidRPr="00E60F17">
        <w:rPr>
          <w:lang w:eastAsia="ru-RU"/>
        </w:rPr>
        <w:t>достоверность информации, пред</w:t>
      </w:r>
      <w:r w:rsidR="00725D74" w:rsidRPr="00E60F17">
        <w:rPr>
          <w:lang w:eastAsia="ru-RU"/>
        </w:rPr>
        <w:t>о</w:t>
      </w:r>
      <w:r w:rsidRPr="00E60F17">
        <w:rPr>
          <w:lang w:eastAsia="ru-RU"/>
        </w:rPr>
        <w:t>ставленной в отч</w:t>
      </w:r>
      <w:r w:rsidR="00E867F6" w:rsidRPr="00E60F17">
        <w:rPr>
          <w:lang w:eastAsia="ru-RU"/>
        </w:rPr>
        <w:t>ё</w:t>
      </w:r>
      <w:r w:rsidR="00275AF8" w:rsidRPr="00E60F17">
        <w:rPr>
          <w:lang w:eastAsia="ru-RU"/>
        </w:rPr>
        <w:t xml:space="preserve">тах, в соответствии с законодательством </w:t>
      </w:r>
      <w:r w:rsidR="00275AF8" w:rsidRPr="00E60F17">
        <w:rPr>
          <w:bCs/>
        </w:rPr>
        <w:t>Российской Федерации.</w:t>
      </w:r>
    </w:p>
    <w:p w:rsidR="00E867F6" w:rsidRPr="00E60F17" w:rsidRDefault="008B2636" w:rsidP="00926700">
      <w:pPr>
        <w:pStyle w:val="a8"/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 xml:space="preserve">Ассоциация </w:t>
      </w:r>
      <w:r w:rsidR="00E5409A" w:rsidRPr="00E60F17">
        <w:rPr>
          <w:lang w:eastAsia="ru-RU"/>
        </w:rPr>
        <w:t>не нес</w:t>
      </w:r>
      <w:r w:rsidR="00275AF8" w:rsidRPr="00E60F17">
        <w:rPr>
          <w:lang w:eastAsia="ru-RU"/>
        </w:rPr>
        <w:t>ё</w:t>
      </w:r>
      <w:r w:rsidR="00E5409A" w:rsidRPr="00E60F17">
        <w:rPr>
          <w:lang w:eastAsia="ru-RU"/>
        </w:rPr>
        <w:t>т ответственности за достоверность информации, пред</w:t>
      </w:r>
      <w:r w:rsidR="00725D74" w:rsidRPr="00E60F17">
        <w:rPr>
          <w:lang w:eastAsia="ru-RU"/>
        </w:rPr>
        <w:t>о</w:t>
      </w:r>
      <w:r w:rsidR="00E5409A" w:rsidRPr="00E60F17">
        <w:rPr>
          <w:lang w:eastAsia="ru-RU"/>
        </w:rPr>
        <w:t xml:space="preserve">ставленной членами </w:t>
      </w:r>
      <w:r w:rsidRPr="00E60F17">
        <w:rPr>
          <w:lang w:eastAsia="ru-RU"/>
        </w:rPr>
        <w:t>СРО</w:t>
      </w:r>
      <w:r w:rsidR="00E5409A" w:rsidRPr="00E60F17">
        <w:rPr>
          <w:lang w:eastAsia="ru-RU"/>
        </w:rPr>
        <w:t>.</w:t>
      </w:r>
    </w:p>
    <w:p w:rsidR="007501A9" w:rsidRPr="00E60F17" w:rsidRDefault="005F1154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t>Термины и определ</w:t>
      </w:r>
      <w:r w:rsidR="00AF6F16" w:rsidRPr="00E60F17">
        <w:t>ения, используемые в Положении:</w:t>
      </w:r>
    </w:p>
    <w:p w:rsidR="007501A9" w:rsidRPr="00E60F17" w:rsidRDefault="007501A9" w:rsidP="00926700">
      <w:pPr>
        <w:pStyle w:val="a3"/>
        <w:numPr>
          <w:ilvl w:val="2"/>
          <w:numId w:val="26"/>
        </w:numPr>
        <w:shd w:val="clear" w:color="auto" w:fill="FFFFFF"/>
        <w:spacing w:before="0" w:beforeAutospacing="0" w:after="0" w:line="300" w:lineRule="auto"/>
        <w:ind w:left="0" w:firstLine="567"/>
        <w:jc w:val="both"/>
      </w:pPr>
      <w:r w:rsidRPr="00E60F17">
        <w:lastRenderedPageBreak/>
        <w:t xml:space="preserve">договор строительного подряда </w:t>
      </w:r>
      <w:r w:rsidR="00BA61BD" w:rsidRPr="00E60F17">
        <w:t>–</w:t>
      </w:r>
      <w:r w:rsidRPr="00E60F17">
        <w:t xml:space="preserve"> договор о строительстве, реконструкции, капитальном ремонте объект</w:t>
      </w:r>
      <w:r w:rsidR="00A31E6A" w:rsidRPr="00E60F17">
        <w:t>а</w:t>
      </w:r>
      <w:r w:rsidRPr="00E60F17">
        <w:t xml:space="preserve"> капитального строительства;</w:t>
      </w:r>
    </w:p>
    <w:p w:rsidR="007501A9" w:rsidRPr="00E60F17" w:rsidRDefault="007501A9" w:rsidP="00926700">
      <w:pPr>
        <w:pStyle w:val="a3"/>
        <w:numPr>
          <w:ilvl w:val="2"/>
          <w:numId w:val="26"/>
        </w:numPr>
        <w:shd w:val="clear" w:color="auto" w:fill="FFFFFF"/>
        <w:spacing w:before="0" w:beforeAutospacing="0" w:after="0" w:line="300" w:lineRule="auto"/>
        <w:ind w:left="0" w:firstLine="567"/>
        <w:jc w:val="both"/>
      </w:pPr>
      <w:proofErr w:type="gramStart"/>
      <w:r w:rsidRPr="00E60F17">
        <w:t>договоры</w:t>
      </w:r>
      <w:r w:rsidR="002A7F4A" w:rsidRPr="00E60F17">
        <w:t xml:space="preserve"> строительного подряда</w:t>
      </w:r>
      <w:r w:rsidRPr="00E60F17">
        <w:t>,</w:t>
      </w:r>
      <w:r w:rsidR="00A213A0" w:rsidRPr="00E60F17">
        <w:t xml:space="preserve"> договоры подряда на осуществление сноса объекта капитального строительства,</w:t>
      </w:r>
      <w:r w:rsidRPr="00E60F17">
        <w:t xml:space="preserve"> заключённые с использованием конкурентных способов – договоры</w:t>
      </w:r>
      <w:r w:rsidR="006F6005" w:rsidRPr="00E60F17">
        <w:t xml:space="preserve"> </w:t>
      </w:r>
      <w:r w:rsidR="002A7F4A" w:rsidRPr="00E60F17">
        <w:t>о строительстве, реконструкции, капитальном ремонте</w:t>
      </w:r>
      <w:r w:rsidR="00A213A0" w:rsidRPr="00E60F17">
        <w:t>, сносе</w:t>
      </w:r>
      <w:r w:rsidR="002A7F4A" w:rsidRPr="00E60F17">
        <w:t xml:space="preserve"> объектов капитального строительства</w:t>
      </w:r>
      <w:r w:rsidRPr="00E60F17">
        <w:t>,  заключённые с использованием конкурентных способов определения подрядчиков в соответствии с законодательством Российской Федерации о контрактной системе в сфере закупок работ для обеспечения государственных и</w:t>
      </w:r>
      <w:r w:rsidR="004322AC" w:rsidRPr="00E60F17">
        <w:t> </w:t>
      </w:r>
      <w:r w:rsidRPr="00E60F17">
        <w:t>муниципальных нужд, о закупках работ отдельными видами юридических лиц, или</w:t>
      </w:r>
      <w:proofErr w:type="gramEnd"/>
      <w:r w:rsidRPr="00E60F17">
        <w:t xml:space="preserve"> в</w:t>
      </w:r>
      <w:r w:rsidR="004322AC" w:rsidRPr="00E60F17">
        <w:t> </w:t>
      </w:r>
      <w:r w:rsidRPr="00E60F17">
        <w:t>иных случаях по результатам торгов (конкурсов, аукционов), если в соответствии с</w:t>
      </w:r>
      <w:r w:rsidR="004322AC" w:rsidRPr="00E60F17">
        <w:t> </w:t>
      </w:r>
      <w:r w:rsidRPr="00E60F17">
        <w:t>законодательством Российской Федерации проведение торгов (конкурсов, аукционов) для</w:t>
      </w:r>
      <w:r w:rsidR="004B62F9" w:rsidRPr="00E60F17">
        <w:t> </w:t>
      </w:r>
      <w:r w:rsidRPr="00E60F17">
        <w:t>заключения соответствующих д</w:t>
      </w:r>
      <w:r w:rsidR="00AF6F16" w:rsidRPr="00E60F17">
        <w:t>оговоров является обязательным;</w:t>
      </w:r>
      <w:r w:rsidR="004B62F9" w:rsidRPr="00E60F17">
        <w:t xml:space="preserve"> </w:t>
      </w:r>
      <w:r w:rsidR="004B62F9" w:rsidRPr="00E60F17">
        <w:rPr>
          <w:i/>
        </w:rPr>
        <w:t>(</w:t>
      </w:r>
      <w:r w:rsidR="00980703" w:rsidRPr="00E60F17">
        <w:rPr>
          <w:i/>
        </w:rPr>
        <w:t>с изменениями</w:t>
      </w:r>
      <w:r w:rsidR="004B62F9" w:rsidRPr="00E60F17">
        <w:rPr>
          <w:i/>
        </w:rPr>
        <w:t xml:space="preserve"> от 12.09.2018)</w:t>
      </w:r>
    </w:p>
    <w:p w:rsidR="005F1154" w:rsidRPr="00E60F17" w:rsidRDefault="005F1154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 xml:space="preserve">объекты капитального строительства </w:t>
      </w:r>
      <w:r w:rsidR="00BA61BD" w:rsidRPr="00E60F17">
        <w:rPr>
          <w:lang w:eastAsia="ru-RU"/>
        </w:rPr>
        <w:t>–</w:t>
      </w:r>
      <w:r w:rsidRPr="00E60F17">
        <w:t xml:space="preserve"> здания, строения, сооружения, объекты, строительство которых не завершено (далее - объекты незавершенного строительства), за исключением </w:t>
      </w:r>
      <w:r w:rsidR="001F38A7" w:rsidRPr="00E60F17">
        <w:t>некапитальных строений, сооружений и неотделимых улучшений земельного участка (замощение, покрытие и другие)</w:t>
      </w:r>
      <w:proofErr w:type="gramStart"/>
      <w:r w:rsidRPr="00E60F17">
        <w:t>.</w:t>
      </w:r>
      <w:proofErr w:type="gramEnd"/>
      <w:r w:rsidR="004B62F9" w:rsidRPr="00E60F17">
        <w:t xml:space="preserve"> </w:t>
      </w:r>
      <w:r w:rsidR="00980703" w:rsidRPr="00E60F17">
        <w:rPr>
          <w:i/>
        </w:rPr>
        <w:t>(</w:t>
      </w:r>
      <w:proofErr w:type="gramStart"/>
      <w:r w:rsidR="00980703" w:rsidRPr="00E60F17">
        <w:rPr>
          <w:i/>
        </w:rPr>
        <w:t>с</w:t>
      </w:r>
      <w:proofErr w:type="gramEnd"/>
      <w:r w:rsidR="00980703" w:rsidRPr="00E60F17">
        <w:rPr>
          <w:i/>
        </w:rPr>
        <w:t xml:space="preserve"> изменениями</w:t>
      </w:r>
      <w:r w:rsidR="004B62F9" w:rsidRPr="00E60F17">
        <w:rPr>
          <w:i/>
        </w:rPr>
        <w:t xml:space="preserve"> от</w:t>
      </w:r>
      <w:r w:rsidR="00980703" w:rsidRPr="00E60F17">
        <w:rPr>
          <w:i/>
        </w:rPr>
        <w:t> </w:t>
      </w:r>
      <w:r w:rsidR="004B62F9" w:rsidRPr="00E60F17">
        <w:rPr>
          <w:i/>
        </w:rPr>
        <w:t>12.09.2018)</w:t>
      </w:r>
    </w:p>
    <w:p w:rsidR="00BE0228" w:rsidRPr="00E60F17" w:rsidRDefault="00BE0228" w:rsidP="00926700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30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E60F17">
        <w:rPr>
          <w:rFonts w:ascii="Times New Roman" w:hAnsi="Times New Roman"/>
          <w:sz w:val="24"/>
          <w:szCs w:val="24"/>
        </w:rPr>
        <w:t>В случае если нормы настоящего Положения вступают в противоречие с</w:t>
      </w:r>
      <w:r w:rsidR="0091595D" w:rsidRPr="00E60F17">
        <w:rPr>
          <w:rFonts w:ascii="Times New Roman" w:hAnsi="Times New Roman"/>
          <w:sz w:val="24"/>
          <w:szCs w:val="24"/>
        </w:rPr>
        <w:t> </w:t>
      </w:r>
      <w:r w:rsidRPr="00E60F17">
        <w:rPr>
          <w:rFonts w:ascii="Times New Roman" w:hAnsi="Times New Roman"/>
          <w:sz w:val="24"/>
          <w:szCs w:val="24"/>
        </w:rPr>
        <w:t>императивными нормами законодательства Российской Федерации, применению подлежат соответствующие нормы законод</w:t>
      </w:r>
      <w:r w:rsidR="00AF6F16" w:rsidRPr="00E60F17">
        <w:rPr>
          <w:rFonts w:ascii="Times New Roman" w:hAnsi="Times New Roman"/>
          <w:sz w:val="24"/>
          <w:szCs w:val="24"/>
        </w:rPr>
        <w:t>ательства Российской Федерации.</w:t>
      </w:r>
    </w:p>
    <w:p w:rsidR="00BE0228" w:rsidRPr="00E60F17" w:rsidRDefault="00BE0228" w:rsidP="00926700">
      <w:pPr>
        <w:widowControl w:val="0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0F17">
        <w:rPr>
          <w:rFonts w:ascii="Times New Roman" w:hAnsi="Times New Roman"/>
          <w:sz w:val="24"/>
          <w:szCs w:val="24"/>
        </w:rPr>
        <w:t>В случае если после вступления в действие настоящего Положения законодательством Российской Федерации установлены диспозитивные нормы по вопросам регламентируемым настоящим Положением, то Ассоциация до внесения в настоящее Положение изменений, вправе руководствоваться диспозитивными нормами законодательства Российской Федерации.</w:t>
      </w:r>
    </w:p>
    <w:p w:rsidR="005C58E8" w:rsidRPr="00E60F17" w:rsidRDefault="005C58E8" w:rsidP="00926700">
      <w:pPr>
        <w:pStyle w:val="a8"/>
        <w:numPr>
          <w:ilvl w:val="1"/>
          <w:numId w:val="26"/>
        </w:numPr>
        <w:suppressAutoHyphens w:val="0"/>
        <w:autoSpaceDE w:val="0"/>
        <w:autoSpaceDN w:val="0"/>
        <w:adjustRightInd w:val="0"/>
        <w:spacing w:line="300" w:lineRule="auto"/>
        <w:ind w:left="0" w:firstLine="567"/>
        <w:jc w:val="both"/>
      </w:pPr>
      <w:r w:rsidRPr="00E60F17">
        <w:t xml:space="preserve">В срок не позднее трёх рабочих дней со дня принятия, настоящее Положение подлежит размещению на </w:t>
      </w:r>
      <w:r w:rsidR="00E13FED" w:rsidRPr="00E60F17">
        <w:t xml:space="preserve">официальном </w:t>
      </w:r>
      <w:r w:rsidRPr="00E60F17">
        <w:t xml:space="preserve">сайте </w:t>
      </w:r>
      <w:r w:rsidR="0091595D" w:rsidRPr="00E60F17">
        <w:t>Ассоциации</w:t>
      </w:r>
      <w:r w:rsidRPr="00E60F17">
        <w:t xml:space="preserve"> и направлению на бумажном носителе или </w:t>
      </w:r>
      <w:r w:rsidR="0091595D" w:rsidRPr="00E60F17">
        <w:t>в </w:t>
      </w:r>
      <w:r w:rsidRPr="00E60F17">
        <w:t>форме электронного документа (пакета электронных документов), подписанного Ассоциацией с использованием усиленной квалифицированной электронной подписи, в</w:t>
      </w:r>
      <w:r w:rsidR="0091595D" w:rsidRPr="00E60F17">
        <w:t> </w:t>
      </w:r>
      <w:r w:rsidRPr="00E60F17">
        <w:t>орган надзора за саморегулируемыми организациями в сфере строительства.</w:t>
      </w:r>
    </w:p>
    <w:p w:rsidR="005C58E8" w:rsidRPr="00E60F17" w:rsidRDefault="00C5794E" w:rsidP="00C5794E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/>
          <w:sz w:val="24"/>
          <w:szCs w:val="24"/>
        </w:rPr>
        <w:t>Настоящее Положение,  и</w:t>
      </w:r>
      <w:r w:rsidRPr="00E60F17">
        <w:rPr>
          <w:rFonts w:ascii="Times New Roman" w:eastAsia="Times New Roman" w:hAnsi="Times New Roman"/>
          <w:sz w:val="24"/>
          <w:szCs w:val="24"/>
        </w:rPr>
        <w:t>зменения, вносимые в настоящее Положение, решение о признании его утратившим силу</w:t>
      </w:r>
      <w:r w:rsidRPr="00E60F17">
        <w:rPr>
          <w:rFonts w:ascii="Times New Roman" w:hAnsi="Times New Roman"/>
          <w:sz w:val="24"/>
          <w:szCs w:val="24"/>
        </w:rPr>
        <w:t xml:space="preserve"> вступают в действие </w:t>
      </w:r>
      <w:r w:rsidRPr="00E60F17">
        <w:rPr>
          <w:rFonts w:ascii="Times New Roman" w:eastAsia="Times New Roman" w:hAnsi="Times New Roman"/>
          <w:sz w:val="24"/>
          <w:szCs w:val="24"/>
        </w:rPr>
        <w:t>со дня внесения сведений о них в государственный реестр саморегулируемых организаций, основанных на членстве лиц, осуществляющих строительство, если более поздняя дата не определена соответствующим решением общего собрания членов СА «КС»</w:t>
      </w:r>
      <w:proofErr w:type="gramStart"/>
      <w:r w:rsidRPr="00E60F17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E60F17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0F17">
        <w:rPr>
          <w:rFonts w:ascii="Times New Roman" w:eastAsia="Times New Roman" w:hAnsi="Times New Roman"/>
          <w:i/>
          <w:sz w:val="24"/>
          <w:szCs w:val="24"/>
        </w:rPr>
        <w:t>(</w:t>
      </w:r>
      <w:proofErr w:type="gramStart"/>
      <w:r w:rsidRPr="00E60F17">
        <w:rPr>
          <w:rFonts w:ascii="Times New Roman" w:eastAsia="Times New Roman" w:hAnsi="Times New Roman"/>
          <w:i/>
          <w:sz w:val="24"/>
          <w:szCs w:val="24"/>
        </w:rPr>
        <w:t>в</w:t>
      </w:r>
      <w:proofErr w:type="gramEnd"/>
      <w:r w:rsidRPr="00E60F17">
        <w:rPr>
          <w:rFonts w:ascii="Times New Roman" w:eastAsia="Times New Roman" w:hAnsi="Times New Roman"/>
          <w:i/>
          <w:sz w:val="24"/>
          <w:szCs w:val="24"/>
        </w:rPr>
        <w:t xml:space="preserve"> редакции изменений от 18.04.2019)</w:t>
      </w:r>
    </w:p>
    <w:p w:rsidR="00C25F73" w:rsidRPr="00E60F17" w:rsidRDefault="00915617" w:rsidP="00926700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lang w:eastAsia="ru-RU"/>
        </w:rPr>
      </w:pPr>
      <w:r w:rsidRPr="00E60F17">
        <w:rPr>
          <w:rFonts w:ascii="Times New Roman" w:hAnsi="Times New Roman" w:cs="Times New Roman"/>
          <w:i/>
          <w:sz w:val="24"/>
          <w:szCs w:val="24"/>
        </w:rPr>
        <w:t xml:space="preserve">(Пункт </w:t>
      </w:r>
      <w:r w:rsidR="00FE6686" w:rsidRPr="00E60F17">
        <w:rPr>
          <w:rFonts w:ascii="Times New Roman" w:hAnsi="Times New Roman" w:cs="Times New Roman"/>
          <w:i/>
          <w:sz w:val="24"/>
          <w:szCs w:val="24"/>
        </w:rPr>
        <w:t xml:space="preserve">исключён </w:t>
      </w:r>
      <w:r w:rsidRPr="00E60F17">
        <w:rPr>
          <w:rFonts w:ascii="Times New Roman" w:hAnsi="Times New Roman" w:cs="Times New Roman"/>
          <w:i/>
          <w:sz w:val="24"/>
          <w:szCs w:val="24"/>
        </w:rPr>
        <w:t xml:space="preserve">решением ГОСЧ от 18.04.2019.) </w:t>
      </w:r>
    </w:p>
    <w:p w:rsidR="00915617" w:rsidRPr="00E60F17" w:rsidRDefault="00915617" w:rsidP="00915617">
      <w:pPr>
        <w:spacing w:after="0" w:line="30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02AAC" w:rsidRPr="00E60F17" w:rsidRDefault="00E02AAC" w:rsidP="00915617">
      <w:pPr>
        <w:spacing w:after="0" w:line="30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02AAC" w:rsidRPr="00E60F17" w:rsidRDefault="00E02AAC" w:rsidP="00915617">
      <w:pPr>
        <w:spacing w:after="0" w:line="30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867F6" w:rsidRPr="00E60F17" w:rsidRDefault="001A48ED" w:rsidP="00926700">
      <w:pPr>
        <w:pStyle w:val="11"/>
        <w:numPr>
          <w:ilvl w:val="0"/>
          <w:numId w:val="26"/>
        </w:numPr>
        <w:spacing w:line="300" w:lineRule="auto"/>
        <w:ind w:left="0" w:firstLine="567"/>
        <w:rPr>
          <w:sz w:val="24"/>
          <w:szCs w:val="24"/>
          <w:lang w:eastAsia="ru-RU"/>
        </w:rPr>
      </w:pPr>
      <w:bookmarkStart w:id="2" w:name="_Toc387847719"/>
      <w:r w:rsidRPr="00E60F17">
        <w:rPr>
          <w:sz w:val="24"/>
          <w:szCs w:val="24"/>
          <w:lang w:eastAsia="ru-RU"/>
        </w:rPr>
        <w:t>Порядок</w:t>
      </w:r>
      <w:r w:rsidR="00E867F6" w:rsidRPr="00E60F17">
        <w:rPr>
          <w:sz w:val="24"/>
          <w:szCs w:val="24"/>
          <w:lang w:eastAsia="ru-RU"/>
        </w:rPr>
        <w:t xml:space="preserve"> </w:t>
      </w:r>
      <w:r w:rsidRPr="00E60F17">
        <w:rPr>
          <w:sz w:val="24"/>
          <w:szCs w:val="24"/>
          <w:lang w:eastAsia="ru-RU"/>
        </w:rPr>
        <w:t>предоставления отч</w:t>
      </w:r>
      <w:r w:rsidR="00E867F6" w:rsidRPr="00E60F17">
        <w:rPr>
          <w:sz w:val="24"/>
          <w:szCs w:val="24"/>
          <w:lang w:eastAsia="ru-RU"/>
        </w:rPr>
        <w:t>ё</w:t>
      </w:r>
      <w:r w:rsidRPr="00E60F17">
        <w:rPr>
          <w:sz w:val="24"/>
          <w:szCs w:val="24"/>
          <w:lang w:eastAsia="ru-RU"/>
        </w:rPr>
        <w:t>тов</w:t>
      </w:r>
      <w:bookmarkEnd w:id="2"/>
      <w:r w:rsidR="00E867F6" w:rsidRPr="00E60F17">
        <w:rPr>
          <w:sz w:val="24"/>
          <w:szCs w:val="24"/>
          <w:lang w:eastAsia="ru-RU"/>
        </w:rPr>
        <w:t xml:space="preserve"> </w:t>
      </w:r>
    </w:p>
    <w:p w:rsidR="003B1AC7" w:rsidRPr="00E60F17" w:rsidRDefault="003B1AC7" w:rsidP="003B1AC7">
      <w:pPr>
        <w:pStyle w:val="11"/>
        <w:spacing w:line="300" w:lineRule="auto"/>
        <w:ind w:left="567"/>
        <w:rPr>
          <w:b w:val="0"/>
          <w:i/>
          <w:sz w:val="24"/>
          <w:szCs w:val="24"/>
          <w:lang w:eastAsia="ru-RU"/>
        </w:rPr>
      </w:pPr>
      <w:r w:rsidRPr="00E60F17">
        <w:rPr>
          <w:b w:val="0"/>
          <w:i/>
          <w:sz w:val="24"/>
          <w:szCs w:val="24"/>
          <w:lang w:eastAsia="ru-RU"/>
        </w:rPr>
        <w:lastRenderedPageBreak/>
        <w:t xml:space="preserve">(в редакции </w:t>
      </w:r>
      <w:r w:rsidR="00C5794E" w:rsidRPr="00E60F17">
        <w:rPr>
          <w:b w:val="0"/>
          <w:i/>
          <w:sz w:val="24"/>
          <w:szCs w:val="24"/>
          <w:lang w:eastAsia="ru-RU"/>
        </w:rPr>
        <w:t xml:space="preserve">изменений </w:t>
      </w:r>
      <w:r w:rsidRPr="00E60F17">
        <w:rPr>
          <w:b w:val="0"/>
          <w:i/>
          <w:sz w:val="24"/>
          <w:szCs w:val="24"/>
          <w:lang w:eastAsia="ru-RU"/>
        </w:rPr>
        <w:t>от 18.04.2019)</w:t>
      </w:r>
    </w:p>
    <w:p w:rsidR="00ED2757" w:rsidRPr="00E60F17" w:rsidRDefault="00C70AEE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 xml:space="preserve">Члены СРО обязаны предоставлять в </w:t>
      </w:r>
      <w:r w:rsidR="000044C2" w:rsidRPr="00E60F17">
        <w:rPr>
          <w:lang w:eastAsia="ru-RU"/>
        </w:rPr>
        <w:t>Ассоциацию</w:t>
      </w:r>
      <w:r w:rsidRPr="00E60F17">
        <w:rPr>
          <w:lang w:eastAsia="ru-RU"/>
        </w:rPr>
        <w:t xml:space="preserve"> </w:t>
      </w:r>
      <w:r w:rsidR="00D47EBC" w:rsidRPr="00E60F17">
        <w:rPr>
          <w:lang w:eastAsia="ru-RU"/>
        </w:rPr>
        <w:t xml:space="preserve">следующую информацию </w:t>
      </w:r>
      <w:r w:rsidR="00CC5319" w:rsidRPr="00E60F17">
        <w:rPr>
          <w:lang w:eastAsia="ru-RU"/>
        </w:rPr>
        <w:t>с</w:t>
      </w:r>
      <w:r w:rsidR="0091595D" w:rsidRPr="00E60F17">
        <w:rPr>
          <w:lang w:eastAsia="ru-RU"/>
        </w:rPr>
        <w:t> </w:t>
      </w:r>
      <w:r w:rsidR="00CF5B48" w:rsidRPr="00E60F17">
        <w:rPr>
          <w:lang w:eastAsia="ru-RU"/>
        </w:rPr>
        <w:t>указанной</w:t>
      </w:r>
      <w:r w:rsidR="00CC5319" w:rsidRPr="00E60F17">
        <w:rPr>
          <w:lang w:eastAsia="ru-RU"/>
        </w:rPr>
        <w:t xml:space="preserve"> периодичностью</w:t>
      </w:r>
      <w:r w:rsidR="008F418E" w:rsidRPr="00E60F17">
        <w:rPr>
          <w:lang w:eastAsia="ru-RU"/>
        </w:rPr>
        <w:t xml:space="preserve"> и в сроки</w:t>
      </w:r>
      <w:r w:rsidRPr="00E60F17">
        <w:rPr>
          <w:lang w:eastAsia="ru-RU"/>
        </w:rPr>
        <w:t>:</w:t>
      </w:r>
    </w:p>
    <w:p w:rsidR="006B25E6" w:rsidRPr="00E60F17" w:rsidRDefault="006B25E6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  <w:rPr>
          <w:i/>
        </w:rPr>
      </w:pPr>
      <w:r w:rsidRPr="00E60F17">
        <w:t>Общие сведения об индивидуальном пре</w:t>
      </w:r>
      <w:r w:rsidR="005A69E8" w:rsidRPr="00E60F17">
        <w:t>дпринимателе, юридическом лице</w:t>
      </w:r>
      <w:r w:rsidRPr="00E60F17">
        <w:t>.</w:t>
      </w:r>
    </w:p>
    <w:p w:rsidR="00CC5319" w:rsidRPr="00E60F17" w:rsidRDefault="00CC5319" w:rsidP="00926700">
      <w:pPr>
        <w:pStyle w:val="a8"/>
        <w:spacing w:line="300" w:lineRule="auto"/>
        <w:ind w:left="0" w:firstLine="567"/>
        <w:jc w:val="both"/>
        <w:rPr>
          <w:i/>
        </w:rPr>
      </w:pPr>
      <w:r w:rsidRPr="00E60F17">
        <w:t xml:space="preserve">Периодичность </w:t>
      </w:r>
      <w:r w:rsidR="002940ED" w:rsidRPr="00E60F17">
        <w:t xml:space="preserve">и срок </w:t>
      </w:r>
      <w:r w:rsidRPr="00E60F17">
        <w:t xml:space="preserve">предоставления: при вступлении в Ассоциацию; в </w:t>
      </w:r>
      <w:r w:rsidR="00DF1028" w:rsidRPr="00E60F17">
        <w:t>5-дневный срок</w:t>
      </w:r>
      <w:r w:rsidRPr="00E60F17">
        <w:t xml:space="preserve"> при изменении сведений</w:t>
      </w:r>
      <w:r w:rsidR="00DF1028" w:rsidRPr="00E60F17">
        <w:t xml:space="preserve">; по запросу. </w:t>
      </w:r>
    </w:p>
    <w:p w:rsidR="008F6071" w:rsidRPr="00E60F17" w:rsidRDefault="008F6071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>Сведения о кадровом составе работников, заявл</w:t>
      </w:r>
      <w:r w:rsidR="005A69E8" w:rsidRPr="00E60F17">
        <w:rPr>
          <w:lang w:eastAsia="ru-RU"/>
        </w:rPr>
        <w:t>я</w:t>
      </w:r>
      <w:r w:rsidRPr="00E60F17">
        <w:rPr>
          <w:lang w:eastAsia="ru-RU"/>
        </w:rPr>
        <w:t>е</w:t>
      </w:r>
      <w:r w:rsidR="005A69E8" w:rsidRPr="00E60F17">
        <w:rPr>
          <w:lang w:eastAsia="ru-RU"/>
        </w:rPr>
        <w:t>мы</w:t>
      </w:r>
      <w:r w:rsidRPr="00E60F17">
        <w:rPr>
          <w:lang w:eastAsia="ru-RU"/>
        </w:rPr>
        <w:t>х в подтверждение  соответствия требованиям к членству в Ассоциации.</w:t>
      </w:r>
    </w:p>
    <w:p w:rsidR="008F6071" w:rsidRPr="00E60F17" w:rsidRDefault="008F6071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2940ED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>предоставления: при вступлении в Ассоциацию;</w:t>
      </w:r>
      <w:r w:rsidR="00751F11" w:rsidRPr="00E60F17">
        <w:rPr>
          <w:rFonts w:ascii="Times New Roman" w:hAnsi="Times New Roman" w:cs="Times New Roman"/>
          <w:sz w:val="24"/>
          <w:szCs w:val="24"/>
        </w:rPr>
        <w:t xml:space="preserve"> в 5-дневный срок при изменении сведений; по запросу при проверке деятельности. </w:t>
      </w:r>
    </w:p>
    <w:p w:rsidR="008F6071" w:rsidRPr="00E60F17" w:rsidRDefault="008F6071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  <w:rPr>
          <w:b/>
        </w:rPr>
      </w:pPr>
      <w:r w:rsidRPr="00E60F17">
        <w:rPr>
          <w:lang w:eastAsia="ru-RU"/>
        </w:rPr>
        <w:t>Сведения о составе имущества, заявленного в подтверждение соответствия требованиям к членству в Ассоциации.</w:t>
      </w:r>
    </w:p>
    <w:p w:rsidR="008F6071" w:rsidRPr="00E60F17" w:rsidRDefault="008F6071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2940ED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>предоставления: при вступлении в Ассоциацию;</w:t>
      </w:r>
      <w:r w:rsidR="008531C8" w:rsidRPr="00E60F17">
        <w:rPr>
          <w:rFonts w:ascii="Times New Roman" w:hAnsi="Times New Roman" w:cs="Times New Roman"/>
          <w:sz w:val="24"/>
          <w:szCs w:val="24"/>
        </w:rPr>
        <w:t xml:space="preserve"> по запросу при проверке деятельности. </w:t>
      </w:r>
    </w:p>
    <w:p w:rsidR="00F730CF" w:rsidRPr="00E60F17" w:rsidRDefault="00535619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 xml:space="preserve">Сведения о </w:t>
      </w:r>
      <w:r w:rsidR="00F730CF" w:rsidRPr="00E60F17">
        <w:rPr>
          <w:lang w:eastAsia="ru-RU"/>
        </w:rPr>
        <w:t>документах члена СРО, если предоставление таких документов требуется для подтверждения соответствия требованиям к членству в Ассоциации либо установлено законодательством Российской Федерации:</w:t>
      </w:r>
    </w:p>
    <w:p w:rsidR="00F730CF" w:rsidRPr="00E60F17" w:rsidRDefault="00F730CF" w:rsidP="00926700">
      <w:pPr>
        <w:pStyle w:val="a8"/>
        <w:numPr>
          <w:ilvl w:val="3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>документы системы подтверждения квалификации работников;</w:t>
      </w:r>
    </w:p>
    <w:p w:rsidR="00F730CF" w:rsidRPr="00E60F17" w:rsidRDefault="00734127" w:rsidP="00926700">
      <w:pPr>
        <w:pStyle w:val="a8"/>
        <w:numPr>
          <w:ilvl w:val="3"/>
          <w:numId w:val="26"/>
        </w:numPr>
        <w:spacing w:line="300" w:lineRule="auto"/>
        <w:ind w:left="0" w:firstLine="567"/>
        <w:jc w:val="both"/>
      </w:pPr>
      <w:r w:rsidRPr="00E60F17">
        <w:t>документы системы аттестации работн</w:t>
      </w:r>
      <w:r w:rsidR="00AF6F16" w:rsidRPr="00E60F17">
        <w:t xml:space="preserve">иков по правилам </w:t>
      </w:r>
      <w:proofErr w:type="spellStart"/>
      <w:r w:rsidR="00AF6F16" w:rsidRPr="00E60F17">
        <w:t>Ростехнадзора</w:t>
      </w:r>
      <w:proofErr w:type="spellEnd"/>
      <w:r w:rsidR="00AF6F16" w:rsidRPr="00E60F17">
        <w:t>;</w:t>
      </w:r>
    </w:p>
    <w:p w:rsidR="00734127" w:rsidRPr="00E60F17" w:rsidRDefault="00734127" w:rsidP="00926700">
      <w:pPr>
        <w:pStyle w:val="a8"/>
        <w:numPr>
          <w:ilvl w:val="3"/>
          <w:numId w:val="26"/>
        </w:numPr>
        <w:spacing w:line="300" w:lineRule="auto"/>
        <w:ind w:left="0" w:firstLine="567"/>
        <w:jc w:val="both"/>
      </w:pPr>
      <w:r w:rsidRPr="00E60F17">
        <w:t xml:space="preserve">лицензии </w:t>
      </w:r>
      <w:r w:rsidRPr="00E60F17">
        <w:rPr>
          <w:lang w:eastAsia="ru-RU"/>
        </w:rPr>
        <w:t>на соответствующие виды деятельности в области использования атомной энергии;</w:t>
      </w:r>
    </w:p>
    <w:p w:rsidR="00F730CF" w:rsidRPr="00E60F17" w:rsidRDefault="00F730CF" w:rsidP="00926700">
      <w:pPr>
        <w:pStyle w:val="a8"/>
        <w:numPr>
          <w:ilvl w:val="3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 xml:space="preserve">документы </w:t>
      </w:r>
      <w:r w:rsidR="00535619" w:rsidRPr="00E60F17">
        <w:rPr>
          <w:lang w:eastAsia="ru-RU"/>
        </w:rPr>
        <w:t>систем</w:t>
      </w:r>
      <w:r w:rsidRPr="00E60F17">
        <w:rPr>
          <w:lang w:eastAsia="ru-RU"/>
        </w:rPr>
        <w:t>ы</w:t>
      </w:r>
      <w:r w:rsidR="00535619" w:rsidRPr="00E60F17">
        <w:rPr>
          <w:lang w:eastAsia="ru-RU"/>
        </w:rPr>
        <w:t xml:space="preserve"> контроля качества</w:t>
      </w:r>
      <w:r w:rsidRPr="00E60F17">
        <w:rPr>
          <w:lang w:eastAsia="ru-RU"/>
        </w:rPr>
        <w:t>,</w:t>
      </w:r>
      <w:r w:rsidR="00535619" w:rsidRPr="00E60F17">
        <w:rPr>
          <w:lang w:eastAsia="ru-RU"/>
        </w:rPr>
        <w:t xml:space="preserve"> систем</w:t>
      </w:r>
      <w:r w:rsidRPr="00E60F17">
        <w:rPr>
          <w:lang w:eastAsia="ru-RU"/>
        </w:rPr>
        <w:t>ы</w:t>
      </w:r>
      <w:r w:rsidR="00535619" w:rsidRPr="00E60F17">
        <w:rPr>
          <w:lang w:eastAsia="ru-RU"/>
        </w:rPr>
        <w:t xml:space="preserve"> охран</w:t>
      </w:r>
      <w:r w:rsidR="008531C8" w:rsidRPr="00E60F17">
        <w:rPr>
          <w:lang w:eastAsia="ru-RU"/>
        </w:rPr>
        <w:t>ы</w:t>
      </w:r>
      <w:r w:rsidR="00535619" w:rsidRPr="00E60F17">
        <w:rPr>
          <w:lang w:eastAsia="ru-RU"/>
        </w:rPr>
        <w:t xml:space="preserve"> труда</w:t>
      </w:r>
      <w:r w:rsidR="00734127" w:rsidRPr="00E60F17">
        <w:rPr>
          <w:lang w:eastAsia="ru-RU"/>
        </w:rPr>
        <w:t>.</w:t>
      </w:r>
      <w:r w:rsidR="008531C8" w:rsidRPr="00E60F17">
        <w:rPr>
          <w:lang w:eastAsia="ru-RU"/>
        </w:rPr>
        <w:t xml:space="preserve"> </w:t>
      </w:r>
    </w:p>
    <w:p w:rsidR="008531C8" w:rsidRPr="00E60F17" w:rsidRDefault="00535619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2940ED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 xml:space="preserve">предоставления: при вступлении в Ассоциацию; </w:t>
      </w:r>
      <w:r w:rsidR="008531C8" w:rsidRPr="00E60F17">
        <w:rPr>
          <w:rFonts w:ascii="Times New Roman" w:hAnsi="Times New Roman" w:cs="Times New Roman"/>
          <w:sz w:val="24"/>
          <w:szCs w:val="24"/>
        </w:rPr>
        <w:t xml:space="preserve">по запросу при проверке деятельности. </w:t>
      </w:r>
    </w:p>
    <w:p w:rsidR="00AB0285" w:rsidRPr="00E60F17" w:rsidRDefault="00AB0285" w:rsidP="00AB0285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>Уведомление о совокупном размере обязательств по договорам строительного подряда, по договорам на осуществление сноса объектов капитального строительства по состоянию на конец года.</w:t>
      </w:r>
    </w:p>
    <w:p w:rsidR="00AB0285" w:rsidRPr="00E60F17" w:rsidRDefault="00AB0285" w:rsidP="00AB0285">
      <w:pPr>
        <w:pStyle w:val="a8"/>
        <w:spacing w:line="300" w:lineRule="auto"/>
        <w:ind w:left="567"/>
        <w:jc w:val="both"/>
      </w:pPr>
      <w:r w:rsidRPr="00E60F17">
        <w:t>Срок предоставления – ежегодно до 01 марта за предыдущий год.</w:t>
      </w:r>
    </w:p>
    <w:p w:rsidR="008F6071" w:rsidRPr="00E60F17" w:rsidRDefault="00AB0285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 xml:space="preserve">Сведения о фактическом совокупном размере обязательств по договорам строительного подряда, заключённым с использованием конкурентных способов, нарастающим итогом. </w:t>
      </w:r>
      <w:r w:rsidR="00F422BF" w:rsidRPr="00E60F17">
        <w:t xml:space="preserve">Сведения </w:t>
      </w:r>
      <w:r w:rsidR="008F6071" w:rsidRPr="00E60F17">
        <w:t xml:space="preserve">о ходе </w:t>
      </w:r>
      <w:r w:rsidR="005B4738" w:rsidRPr="00E60F17">
        <w:t>ис</w:t>
      </w:r>
      <w:r w:rsidR="008F6071" w:rsidRPr="00E60F17">
        <w:t xml:space="preserve">полнения </w:t>
      </w:r>
      <w:r w:rsidR="00F422BF" w:rsidRPr="00E60F17">
        <w:t xml:space="preserve">обязательств по договорам строительного подряда, </w:t>
      </w:r>
      <w:r w:rsidR="001F38A7" w:rsidRPr="00E60F17">
        <w:t>договор</w:t>
      </w:r>
      <w:r w:rsidR="006B34B2" w:rsidRPr="00E60F17">
        <w:t>ам</w:t>
      </w:r>
      <w:r w:rsidR="001F38A7" w:rsidRPr="00E60F17">
        <w:t xml:space="preserve"> подряда на</w:t>
      </w:r>
      <w:r w:rsidRPr="00E60F17">
        <w:t> </w:t>
      </w:r>
      <w:r w:rsidR="001F38A7" w:rsidRPr="00E60F17">
        <w:t xml:space="preserve">осуществление сноса, </w:t>
      </w:r>
      <w:r w:rsidR="005B4738" w:rsidRPr="00E60F17">
        <w:t>договоров на</w:t>
      </w:r>
      <w:r w:rsidR="00E44F12" w:rsidRPr="00E60F17">
        <w:t> </w:t>
      </w:r>
      <w:r w:rsidR="005B4738" w:rsidRPr="00E60F17">
        <w:t xml:space="preserve">осуществление функций технического заказчика, </w:t>
      </w:r>
      <w:r w:rsidR="00F422BF" w:rsidRPr="00E60F17">
        <w:t>заключённым с использованием конкурентных способов</w:t>
      </w:r>
      <w:r w:rsidR="00BE5E6A" w:rsidRPr="00E60F17">
        <w:t>.</w:t>
      </w:r>
      <w:r w:rsidR="00160539" w:rsidRPr="00E60F17">
        <w:t xml:space="preserve"> </w:t>
      </w:r>
    </w:p>
    <w:p w:rsidR="008F6071" w:rsidRPr="00E60F17" w:rsidRDefault="00403947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CE3C7C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>предоставления: при вступлении в Ассоциацию,</w:t>
      </w:r>
      <w:r w:rsidR="008F6071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D322BD" w:rsidRPr="00E60F17">
        <w:rPr>
          <w:rFonts w:ascii="Times New Roman" w:hAnsi="Times New Roman" w:cs="Times New Roman"/>
          <w:sz w:val="24"/>
          <w:szCs w:val="24"/>
        </w:rPr>
        <w:t xml:space="preserve">до 1 марта за предыдущий год, до </w:t>
      </w:r>
      <w:r w:rsidR="003A17D0" w:rsidRPr="00E60F17">
        <w:rPr>
          <w:rFonts w:ascii="Times New Roman" w:hAnsi="Times New Roman" w:cs="Times New Roman"/>
          <w:sz w:val="24"/>
          <w:szCs w:val="24"/>
        </w:rPr>
        <w:t>20</w:t>
      </w:r>
      <w:r w:rsidR="00E44F12" w:rsidRPr="00E60F17">
        <w:rPr>
          <w:rFonts w:ascii="Times New Roman" w:hAnsi="Times New Roman" w:cs="Times New Roman"/>
          <w:sz w:val="24"/>
          <w:szCs w:val="24"/>
        </w:rPr>
        <w:t> </w:t>
      </w:r>
      <w:r w:rsidR="003A17D0" w:rsidRPr="00E60F17">
        <w:rPr>
          <w:rFonts w:ascii="Times New Roman" w:hAnsi="Times New Roman" w:cs="Times New Roman"/>
          <w:sz w:val="24"/>
          <w:szCs w:val="24"/>
        </w:rPr>
        <w:t>ию</w:t>
      </w:r>
      <w:r w:rsidR="00D322BD" w:rsidRPr="00E60F17">
        <w:rPr>
          <w:rFonts w:ascii="Times New Roman" w:hAnsi="Times New Roman" w:cs="Times New Roman"/>
          <w:sz w:val="24"/>
          <w:szCs w:val="24"/>
        </w:rPr>
        <w:t>л</w:t>
      </w:r>
      <w:r w:rsidR="003A17D0" w:rsidRPr="00E60F17">
        <w:rPr>
          <w:rFonts w:ascii="Times New Roman" w:hAnsi="Times New Roman" w:cs="Times New Roman"/>
          <w:sz w:val="24"/>
          <w:szCs w:val="24"/>
        </w:rPr>
        <w:t xml:space="preserve">я </w:t>
      </w:r>
      <w:r w:rsidR="00144E5F" w:rsidRPr="00E60F17">
        <w:rPr>
          <w:rFonts w:ascii="Times New Roman" w:hAnsi="Times New Roman" w:cs="Times New Roman"/>
          <w:sz w:val="24"/>
          <w:szCs w:val="24"/>
        </w:rPr>
        <w:t xml:space="preserve"> каждого года нарастающим итогом</w:t>
      </w:r>
      <w:r w:rsidR="00BE5E6A" w:rsidRPr="00E60F17">
        <w:rPr>
          <w:rFonts w:ascii="Times New Roman" w:hAnsi="Times New Roman" w:cs="Times New Roman"/>
          <w:sz w:val="24"/>
          <w:szCs w:val="24"/>
        </w:rPr>
        <w:t>; по запросу при</w:t>
      </w:r>
      <w:r w:rsidR="00A21697" w:rsidRPr="00E60F17">
        <w:rPr>
          <w:rFonts w:ascii="Times New Roman" w:hAnsi="Times New Roman" w:cs="Times New Roman"/>
          <w:sz w:val="24"/>
          <w:szCs w:val="24"/>
        </w:rPr>
        <w:t> </w:t>
      </w:r>
      <w:r w:rsidR="00BE5E6A" w:rsidRPr="00E60F17">
        <w:rPr>
          <w:rFonts w:ascii="Times New Roman" w:hAnsi="Times New Roman" w:cs="Times New Roman"/>
          <w:sz w:val="24"/>
          <w:szCs w:val="24"/>
        </w:rPr>
        <w:t>проверке деятельности</w:t>
      </w:r>
      <w:r w:rsidR="00A21697" w:rsidRPr="00E60F17">
        <w:rPr>
          <w:rFonts w:ascii="Times New Roman" w:hAnsi="Times New Roman" w:cs="Times New Roman"/>
          <w:sz w:val="24"/>
          <w:szCs w:val="24"/>
        </w:rPr>
        <w:t>, если отчёт не был предоставлен в соответствующем полугодии.</w:t>
      </w:r>
      <w:r w:rsidR="00BE5E6A" w:rsidRPr="00E60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3CE" w:rsidRPr="00E60F17" w:rsidRDefault="005B4738" w:rsidP="00926700">
      <w:pPr>
        <w:pStyle w:val="a8"/>
        <w:numPr>
          <w:ilvl w:val="3"/>
          <w:numId w:val="26"/>
        </w:numPr>
        <w:spacing w:line="300" w:lineRule="auto"/>
        <w:ind w:left="0" w:firstLine="567"/>
        <w:jc w:val="both"/>
      </w:pPr>
      <w:r w:rsidRPr="00E60F17">
        <w:t>Сведения о ходе ис</w:t>
      </w:r>
      <w:r w:rsidR="00BE5E6A" w:rsidRPr="00E60F17">
        <w:t>полнени</w:t>
      </w:r>
      <w:r w:rsidRPr="00E60F17">
        <w:t>я</w:t>
      </w:r>
      <w:r w:rsidR="00BE5E6A" w:rsidRPr="00E60F17">
        <w:t xml:space="preserve"> гарантийных обязательств</w:t>
      </w:r>
      <w:r w:rsidRPr="00E60F17">
        <w:t xml:space="preserve"> по договорам</w:t>
      </w:r>
      <w:r w:rsidR="004F76D4" w:rsidRPr="00E60F17">
        <w:t>, указанным в пункте 2.1.6 настоящего Положения,</w:t>
      </w:r>
      <w:r w:rsidRPr="00E60F17">
        <w:t xml:space="preserve"> заключённым с использованием конкурентных способов</w:t>
      </w:r>
      <w:r w:rsidR="00BE5E6A" w:rsidRPr="00E60F17">
        <w:t xml:space="preserve">. </w:t>
      </w:r>
    </w:p>
    <w:p w:rsidR="005348B0" w:rsidRPr="00E60F17" w:rsidRDefault="005348B0" w:rsidP="00B843CE">
      <w:pPr>
        <w:pStyle w:val="a8"/>
        <w:spacing w:line="300" w:lineRule="auto"/>
        <w:ind w:left="0" w:firstLine="567"/>
        <w:jc w:val="both"/>
      </w:pPr>
      <w:r w:rsidRPr="00E60F17">
        <w:t xml:space="preserve">Периодичность </w:t>
      </w:r>
      <w:r w:rsidR="00CE3C7C" w:rsidRPr="00E60F17">
        <w:t xml:space="preserve">и срок </w:t>
      </w:r>
      <w:r w:rsidRPr="00E60F17">
        <w:t>предоставления: при вступлении в Ассоциацию</w:t>
      </w:r>
      <w:r w:rsidR="00D322BD" w:rsidRPr="00E60F17">
        <w:t>,</w:t>
      </w:r>
      <w:r w:rsidR="00CE3C7C" w:rsidRPr="00E60F17">
        <w:t xml:space="preserve"> </w:t>
      </w:r>
      <w:r w:rsidR="00D322BD" w:rsidRPr="00E60F17">
        <w:t xml:space="preserve">до 1 марта за предыдущий год, </w:t>
      </w:r>
      <w:r w:rsidR="00090C65" w:rsidRPr="00E60F17">
        <w:t xml:space="preserve">до </w:t>
      </w:r>
      <w:r w:rsidR="00144E5F" w:rsidRPr="00E60F17">
        <w:t>20 ию</w:t>
      </w:r>
      <w:r w:rsidR="00D322BD" w:rsidRPr="00E60F17">
        <w:t>л</w:t>
      </w:r>
      <w:r w:rsidR="00144E5F" w:rsidRPr="00E60F17">
        <w:t>я каждого года нарастающим итогом</w:t>
      </w:r>
      <w:r w:rsidR="004F76D4" w:rsidRPr="00E60F17">
        <w:t>; по за</w:t>
      </w:r>
      <w:r w:rsidR="003B1AC7" w:rsidRPr="00E60F17">
        <w:t xml:space="preserve">просу </w:t>
      </w:r>
      <w:r w:rsidR="003B1AC7" w:rsidRPr="00E60F17">
        <w:lastRenderedPageBreak/>
        <w:t>при</w:t>
      </w:r>
      <w:r w:rsidR="00A21697" w:rsidRPr="00E60F17">
        <w:t> </w:t>
      </w:r>
      <w:r w:rsidR="003B1AC7" w:rsidRPr="00E60F17">
        <w:t>проверке деятельности</w:t>
      </w:r>
      <w:r w:rsidR="00090C65" w:rsidRPr="00E60F17">
        <w:t>, если отчёт не был предоставлен в соответствующем полугодии.</w:t>
      </w:r>
    </w:p>
    <w:p w:rsidR="00B843CE" w:rsidRPr="00E60F17" w:rsidRDefault="00B843CE" w:rsidP="00B843CE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>Сведения о перечне нормативных документов на процессы выполнения работ по строительству, реконструкции, капитальному ремонту, сносу объектов капитального строительства, используемых организацией.</w:t>
      </w:r>
    </w:p>
    <w:p w:rsidR="00B843CE" w:rsidRPr="00E60F17" w:rsidRDefault="00B843CE" w:rsidP="00B843CE">
      <w:pPr>
        <w:pStyle w:val="a8"/>
        <w:spacing w:line="300" w:lineRule="auto"/>
        <w:ind w:left="0" w:firstLine="567"/>
        <w:jc w:val="both"/>
      </w:pPr>
      <w:r w:rsidRPr="00E60F17">
        <w:t>Периодичность и срок предоставлени</w:t>
      </w:r>
      <w:r w:rsidR="00C15DAB" w:rsidRPr="00E60F17">
        <w:t xml:space="preserve">я: при вступлении в Ассоциацию, </w:t>
      </w:r>
      <w:r w:rsidRPr="00E60F17">
        <w:t xml:space="preserve">по запросу. </w:t>
      </w:r>
    </w:p>
    <w:p w:rsidR="00F100D1" w:rsidRPr="00E60F17" w:rsidRDefault="00277F78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 xml:space="preserve">Сведения </w:t>
      </w:r>
      <w:r w:rsidR="002C4A38" w:rsidRPr="006A7D9D">
        <w:rPr>
          <w:color w:val="0070C0"/>
        </w:rPr>
        <w:t>о</w:t>
      </w:r>
      <w:r w:rsidR="006F6005" w:rsidRPr="006A7D9D">
        <w:rPr>
          <w:color w:val="0070C0"/>
        </w:rPr>
        <w:t xml:space="preserve"> </w:t>
      </w:r>
      <w:r w:rsidR="006A7D9D" w:rsidRPr="006A7D9D">
        <w:rPr>
          <w:color w:val="0070C0"/>
        </w:rPr>
        <w:t>строительной деятельности</w:t>
      </w:r>
      <w:r w:rsidR="006A7D9D">
        <w:t xml:space="preserve">, о </w:t>
      </w:r>
      <w:r w:rsidR="006F6005" w:rsidRPr="00E60F17">
        <w:t>работах</w:t>
      </w:r>
      <w:r w:rsidR="001B4195" w:rsidRPr="00E60F17">
        <w:t>,</w:t>
      </w:r>
      <w:r w:rsidR="006F6005" w:rsidRPr="00E60F17">
        <w:t xml:space="preserve"> </w:t>
      </w:r>
      <w:r w:rsidR="004F76D4" w:rsidRPr="006A7D9D">
        <w:rPr>
          <w:color w:val="0070C0"/>
        </w:rPr>
        <w:t>выполненных</w:t>
      </w:r>
      <w:r w:rsidR="001B4195" w:rsidRPr="006A7D9D">
        <w:rPr>
          <w:color w:val="0070C0"/>
        </w:rPr>
        <w:t xml:space="preserve"> членом СРО на</w:t>
      </w:r>
      <w:r w:rsidR="00734127" w:rsidRPr="006A7D9D">
        <w:rPr>
          <w:color w:val="0070C0"/>
        </w:rPr>
        <w:t> </w:t>
      </w:r>
      <w:r w:rsidR="001B4195" w:rsidRPr="006A7D9D">
        <w:rPr>
          <w:color w:val="0070C0"/>
        </w:rPr>
        <w:t>основании членства в</w:t>
      </w:r>
      <w:r w:rsidR="006A7D9D" w:rsidRPr="006A7D9D">
        <w:rPr>
          <w:color w:val="0070C0"/>
        </w:rPr>
        <w:t> </w:t>
      </w:r>
      <w:r w:rsidR="001B4195" w:rsidRPr="006A7D9D">
        <w:rPr>
          <w:color w:val="0070C0"/>
        </w:rPr>
        <w:t xml:space="preserve">Ассоциации </w:t>
      </w:r>
      <w:r w:rsidR="006F6005" w:rsidRPr="006A7D9D">
        <w:rPr>
          <w:color w:val="0070C0"/>
        </w:rPr>
        <w:t xml:space="preserve">по </w:t>
      </w:r>
      <w:r w:rsidR="006A7D9D" w:rsidRPr="006A7D9D">
        <w:rPr>
          <w:color w:val="0070C0"/>
        </w:rPr>
        <w:t>с</w:t>
      </w:r>
      <w:r w:rsidR="00D2500E" w:rsidRPr="006A7D9D">
        <w:rPr>
          <w:color w:val="0070C0"/>
        </w:rPr>
        <w:t>троительств</w:t>
      </w:r>
      <w:r w:rsidR="006A7D9D" w:rsidRPr="006A7D9D">
        <w:rPr>
          <w:color w:val="0070C0"/>
        </w:rPr>
        <w:t>у</w:t>
      </w:r>
      <w:r w:rsidR="00D2500E" w:rsidRPr="006A7D9D">
        <w:rPr>
          <w:color w:val="0070C0"/>
        </w:rPr>
        <w:t>, реконструкции, капитальном</w:t>
      </w:r>
      <w:r w:rsidR="006A7D9D" w:rsidRPr="006A7D9D">
        <w:rPr>
          <w:color w:val="0070C0"/>
        </w:rPr>
        <w:t>у</w:t>
      </w:r>
      <w:r w:rsidR="00D2500E" w:rsidRPr="006A7D9D">
        <w:rPr>
          <w:color w:val="0070C0"/>
        </w:rPr>
        <w:t xml:space="preserve"> ремонт</w:t>
      </w:r>
      <w:r w:rsidR="006A7D9D" w:rsidRPr="006A7D9D">
        <w:rPr>
          <w:color w:val="0070C0"/>
        </w:rPr>
        <w:t>у</w:t>
      </w:r>
      <w:r w:rsidR="00D2500E" w:rsidRPr="006A7D9D">
        <w:rPr>
          <w:color w:val="0070C0"/>
        </w:rPr>
        <w:t>, снос</w:t>
      </w:r>
      <w:r w:rsidR="006A7D9D" w:rsidRPr="006A7D9D">
        <w:rPr>
          <w:color w:val="0070C0"/>
        </w:rPr>
        <w:t>у</w:t>
      </w:r>
      <w:r w:rsidR="00D2500E" w:rsidRPr="006A7D9D">
        <w:rPr>
          <w:color w:val="0070C0"/>
        </w:rPr>
        <w:t xml:space="preserve"> объектов капитального строительства, </w:t>
      </w:r>
      <w:r w:rsidR="006A7D9D" w:rsidRPr="006A7D9D">
        <w:rPr>
          <w:color w:val="0070C0"/>
        </w:rPr>
        <w:t>по</w:t>
      </w:r>
      <w:r w:rsidR="00D2500E" w:rsidRPr="006A7D9D">
        <w:rPr>
          <w:color w:val="0070C0"/>
        </w:rPr>
        <w:t> осуществлени</w:t>
      </w:r>
      <w:r w:rsidR="006A7D9D" w:rsidRPr="006A7D9D">
        <w:rPr>
          <w:color w:val="0070C0"/>
        </w:rPr>
        <w:t>ю</w:t>
      </w:r>
      <w:r w:rsidR="00D2500E" w:rsidRPr="00E60F17">
        <w:t xml:space="preserve"> функций технического заказчика</w:t>
      </w:r>
      <w:proofErr w:type="gramStart"/>
      <w:r w:rsidR="00992E58" w:rsidRPr="00E60F17">
        <w:t>.</w:t>
      </w:r>
      <w:proofErr w:type="gramEnd"/>
      <w:r w:rsidR="004B62F9" w:rsidRPr="00E60F17">
        <w:t xml:space="preserve"> </w:t>
      </w:r>
      <w:r w:rsidR="006A7D9D">
        <w:rPr>
          <w:i/>
          <w:color w:val="0070C0"/>
        </w:rPr>
        <w:t>(</w:t>
      </w:r>
      <w:proofErr w:type="gramStart"/>
      <w:r w:rsidR="006A7D9D">
        <w:rPr>
          <w:i/>
          <w:color w:val="0070C0"/>
        </w:rPr>
        <w:t>в</w:t>
      </w:r>
      <w:proofErr w:type="gramEnd"/>
      <w:r w:rsidR="006A7D9D">
        <w:rPr>
          <w:i/>
          <w:color w:val="0070C0"/>
        </w:rPr>
        <w:t> редакции от 21.04.2022)</w:t>
      </w:r>
    </w:p>
    <w:p w:rsidR="00277F78" w:rsidRPr="00E60F17" w:rsidRDefault="00F100D1" w:rsidP="00926700">
      <w:pPr>
        <w:pStyle w:val="a8"/>
        <w:spacing w:line="300" w:lineRule="auto"/>
        <w:ind w:left="0" w:firstLine="567"/>
        <w:jc w:val="both"/>
      </w:pPr>
      <w:r w:rsidRPr="00E60F17">
        <w:t xml:space="preserve">Периодичность </w:t>
      </w:r>
      <w:r w:rsidR="00CE3C7C" w:rsidRPr="00E60F17">
        <w:t xml:space="preserve">и срок </w:t>
      </w:r>
      <w:r w:rsidRPr="00E60F17">
        <w:t>предоставления: при вступлении в Ассоциацию, ежегодно до</w:t>
      </w:r>
      <w:r w:rsidR="000C72AC" w:rsidRPr="00E60F17">
        <w:t> </w:t>
      </w:r>
      <w:r w:rsidR="0079373F" w:rsidRPr="00E60F17">
        <w:t>3</w:t>
      </w:r>
      <w:r w:rsidRPr="00E60F17">
        <w:t>1</w:t>
      </w:r>
      <w:r w:rsidR="000C72AC" w:rsidRPr="00E60F17">
        <w:t> </w:t>
      </w:r>
      <w:r w:rsidRPr="00E60F17">
        <w:t>марта</w:t>
      </w:r>
      <w:r w:rsidR="00992E58" w:rsidRPr="00E60F17">
        <w:t xml:space="preserve"> за прошедший год; по запросу</w:t>
      </w:r>
      <w:r w:rsidR="00924200" w:rsidRPr="00E60F17">
        <w:t>.</w:t>
      </w:r>
      <w:r w:rsidR="00992E58" w:rsidRPr="00E60F17">
        <w:t xml:space="preserve"> </w:t>
      </w:r>
    </w:p>
    <w:p w:rsidR="00A10C31" w:rsidRPr="00E60F17" w:rsidRDefault="002E628F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 xml:space="preserve">Сведения </w:t>
      </w:r>
      <w:r w:rsidR="00457B48" w:rsidRPr="00E60F17">
        <w:t>о</w:t>
      </w:r>
      <w:r w:rsidR="00E47FF9" w:rsidRPr="00E60F17">
        <w:t xml:space="preserve">б авариях, пожарах, несчастных случаях, о </w:t>
      </w:r>
      <w:r w:rsidR="00650B59" w:rsidRPr="00E60F17">
        <w:t xml:space="preserve">случаях </w:t>
      </w:r>
      <w:r w:rsidR="00E47FF9" w:rsidRPr="00E60F17">
        <w:t>причинени</w:t>
      </w:r>
      <w:r w:rsidR="00650B59" w:rsidRPr="00E60F17">
        <w:t>я</w:t>
      </w:r>
      <w:r w:rsidR="00E47FF9" w:rsidRPr="00E60F17">
        <w:t xml:space="preserve"> вреда</w:t>
      </w:r>
      <w:r w:rsidR="00457B48" w:rsidRPr="00E60F17">
        <w:t xml:space="preserve"> на объектах капитального строительства, на которых членом СРО </w:t>
      </w:r>
      <w:r w:rsidR="00650B59" w:rsidRPr="00E60F17">
        <w:t xml:space="preserve">осуществлялась либо </w:t>
      </w:r>
      <w:r w:rsidR="00017628" w:rsidRPr="00E60F17">
        <w:t>осуществл</w:t>
      </w:r>
      <w:r w:rsidR="00E47FF9" w:rsidRPr="00E60F17">
        <w:t xml:space="preserve">яется </w:t>
      </w:r>
      <w:r w:rsidR="00017628" w:rsidRPr="00E60F17">
        <w:t xml:space="preserve">деятельность на основании членства в </w:t>
      </w:r>
      <w:r w:rsidR="008B75D3" w:rsidRPr="00E60F17">
        <w:t>Ассоциации</w:t>
      </w:r>
      <w:r w:rsidR="00924200" w:rsidRPr="00E60F17">
        <w:t>.</w:t>
      </w:r>
    </w:p>
    <w:p w:rsidR="00A10C31" w:rsidRPr="00E60F17" w:rsidRDefault="00A10C31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CE3C7C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 xml:space="preserve">предоставления: при вступлении в Ассоциацию; в течение </w:t>
      </w:r>
      <w:r w:rsidR="00650B59" w:rsidRPr="00E60F17">
        <w:rPr>
          <w:rFonts w:ascii="Times New Roman" w:hAnsi="Times New Roman" w:cs="Times New Roman"/>
          <w:sz w:val="24"/>
          <w:szCs w:val="24"/>
        </w:rPr>
        <w:t>36</w:t>
      </w:r>
      <w:r w:rsidR="003A52BD" w:rsidRPr="00E60F17">
        <w:rPr>
          <w:rFonts w:ascii="Times New Roman" w:hAnsi="Times New Roman" w:cs="Times New Roman"/>
          <w:sz w:val="24"/>
          <w:szCs w:val="24"/>
        </w:rPr>
        <w:t> </w:t>
      </w:r>
      <w:r w:rsidRPr="00E60F17">
        <w:rPr>
          <w:rFonts w:ascii="Times New Roman" w:hAnsi="Times New Roman" w:cs="Times New Roman"/>
          <w:sz w:val="24"/>
          <w:szCs w:val="24"/>
        </w:rPr>
        <w:t>часов при наступлении события или изменении сведений</w:t>
      </w:r>
      <w:r w:rsidR="00992E58" w:rsidRPr="00E60F17">
        <w:rPr>
          <w:rFonts w:ascii="Times New Roman" w:hAnsi="Times New Roman" w:cs="Times New Roman"/>
          <w:sz w:val="24"/>
          <w:szCs w:val="24"/>
        </w:rPr>
        <w:t xml:space="preserve">; по запросу при проверке деятельности. </w:t>
      </w:r>
    </w:p>
    <w:p w:rsidR="00C0584D" w:rsidRPr="00E60F17" w:rsidRDefault="00C0584D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 w:rsidRPr="00E60F17">
        <w:t>Сведения о предписаниях органов государственного строительного надзора, выданных члену СРО при осуществлении строительства, реконструкции, капитального ремонта</w:t>
      </w:r>
      <w:r w:rsidR="00E92EA8" w:rsidRPr="00E60F17">
        <w:t>, сноса</w:t>
      </w:r>
      <w:r w:rsidRPr="00E60F17">
        <w:t xml:space="preserve"> объектов капитального строительства, о привлечении члена СРО к</w:t>
      </w:r>
      <w:r w:rsidR="000C72AC" w:rsidRPr="00E60F17">
        <w:t> </w:t>
      </w:r>
      <w:r w:rsidRPr="00E60F17">
        <w:t>административной ответственности за правонарушения, допущенные при осуществлении строительства, реконструкции, капитального ремонта</w:t>
      </w:r>
      <w:r w:rsidR="00E92EA8" w:rsidRPr="00E60F17">
        <w:t xml:space="preserve">, сноса </w:t>
      </w:r>
      <w:r w:rsidRPr="00E60F17">
        <w:t>объектов капитального строительства.</w:t>
      </w:r>
      <w:r w:rsidR="004B62F9" w:rsidRPr="00E60F17">
        <w:t xml:space="preserve"> </w:t>
      </w:r>
    </w:p>
    <w:p w:rsidR="00C0584D" w:rsidRPr="00E60F17" w:rsidRDefault="00C0584D" w:rsidP="00926700">
      <w:pPr>
        <w:pStyle w:val="a8"/>
        <w:spacing w:line="300" w:lineRule="auto"/>
        <w:ind w:left="0" w:firstLine="567"/>
        <w:jc w:val="both"/>
      </w:pPr>
      <w:r w:rsidRPr="00E60F17">
        <w:t xml:space="preserve">Периодичность </w:t>
      </w:r>
      <w:r w:rsidR="008E6ACB" w:rsidRPr="00E60F17">
        <w:t xml:space="preserve">и срок </w:t>
      </w:r>
      <w:r w:rsidRPr="00E60F17">
        <w:t xml:space="preserve">предоставления: при вступлении в Ассоциацию; в </w:t>
      </w:r>
      <w:r w:rsidR="003A52BD" w:rsidRPr="00E60F17">
        <w:t>5</w:t>
      </w:r>
      <w:r w:rsidR="008F418E" w:rsidRPr="00E60F17">
        <w:t>-дневный срок</w:t>
      </w:r>
      <w:r w:rsidR="003A52BD" w:rsidRPr="00E60F17">
        <w:t xml:space="preserve"> </w:t>
      </w:r>
      <w:r w:rsidR="00A91BBB" w:rsidRPr="00E60F17">
        <w:t>при</w:t>
      </w:r>
      <w:r w:rsidRPr="00E60F17">
        <w:t xml:space="preserve"> </w:t>
      </w:r>
      <w:r w:rsidR="00A72286" w:rsidRPr="00E60F17">
        <w:t xml:space="preserve">наступлении события, при </w:t>
      </w:r>
      <w:r w:rsidRPr="00E60F17">
        <w:t>изменени</w:t>
      </w:r>
      <w:r w:rsidR="00340B3A" w:rsidRPr="00E60F17">
        <w:t>и</w:t>
      </w:r>
      <w:r w:rsidR="00340337" w:rsidRPr="00E60F17">
        <w:t xml:space="preserve"> сведений</w:t>
      </w:r>
      <w:r w:rsidR="00FA07D5" w:rsidRPr="00E60F17">
        <w:t>; по запросу при проверке деятельности</w:t>
      </w:r>
      <w:r w:rsidR="00B45EC3" w:rsidRPr="00E60F17">
        <w:t>.</w:t>
      </w:r>
      <w:r w:rsidR="0074706F" w:rsidRPr="00E60F17">
        <w:t xml:space="preserve"> </w:t>
      </w:r>
    </w:p>
    <w:p w:rsidR="00D12600" w:rsidRPr="00E60F17" w:rsidRDefault="00ED2757" w:rsidP="00926700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proofErr w:type="gramStart"/>
      <w:r w:rsidRPr="00E60F17">
        <w:t>С</w:t>
      </w:r>
      <w:r w:rsidR="00C70AEE" w:rsidRPr="00E60F17">
        <w:t>ведения</w:t>
      </w:r>
      <w:r w:rsidR="00F64CAF" w:rsidRPr="00E60F17">
        <w:t xml:space="preserve"> о </w:t>
      </w:r>
      <w:r w:rsidR="00D12600" w:rsidRPr="00E60F17">
        <w:t>претензиях</w:t>
      </w:r>
      <w:r w:rsidR="00C50E5B" w:rsidRPr="00E60F17">
        <w:t xml:space="preserve"> и/ или судебных исках</w:t>
      </w:r>
      <w:r w:rsidR="00D12600" w:rsidRPr="00E60F17">
        <w:t xml:space="preserve"> в связи с неисполнением </w:t>
      </w:r>
      <w:r w:rsidR="002B0287" w:rsidRPr="00E60F17">
        <w:t>л</w:t>
      </w:r>
      <w:r w:rsidR="00D12600" w:rsidRPr="00E60F17">
        <w:t>и</w:t>
      </w:r>
      <w:r w:rsidR="002B0287" w:rsidRPr="00E60F17">
        <w:t>бо</w:t>
      </w:r>
      <w:r w:rsidR="00D12600" w:rsidRPr="00E60F17">
        <w:t xml:space="preserve"> ненадлежащим исполнением обязательств по договорам</w:t>
      </w:r>
      <w:r w:rsidR="00E92EA8" w:rsidRPr="00E60F17">
        <w:t xml:space="preserve"> строительного подряда, договорам подряда на</w:t>
      </w:r>
      <w:r w:rsidR="004B62F9" w:rsidRPr="00E60F17">
        <w:t> </w:t>
      </w:r>
      <w:r w:rsidR="00E92EA8" w:rsidRPr="00E60F17">
        <w:t>осуществление сноса</w:t>
      </w:r>
      <w:r w:rsidR="00D12600" w:rsidRPr="00E60F17">
        <w:t xml:space="preserve">, </w:t>
      </w:r>
      <w:r w:rsidR="00CF1097" w:rsidRPr="00E60F17">
        <w:t xml:space="preserve">договорам на осуществление функций технического заказчика, </w:t>
      </w:r>
      <w:r w:rsidR="00D12600" w:rsidRPr="00E60F17">
        <w:t xml:space="preserve">заключённым с использованием </w:t>
      </w:r>
      <w:r w:rsidR="002A2E71" w:rsidRPr="00E60F17">
        <w:t>конкурентных способов</w:t>
      </w:r>
      <w:r w:rsidR="00D12600" w:rsidRPr="00E60F17">
        <w:t>, о жалобах (заявлениях, обращениях) на причинение вреда вследствие недостатков работ, выполненных членом СРО, о судебных спорах.</w:t>
      </w:r>
      <w:r w:rsidR="004B62F9" w:rsidRPr="00E60F17">
        <w:t xml:space="preserve"> </w:t>
      </w:r>
      <w:proofErr w:type="gramEnd"/>
    </w:p>
    <w:p w:rsidR="00A10C31" w:rsidRPr="00E60F17" w:rsidRDefault="00A10C31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8E6ACB" w:rsidRPr="00E60F17">
        <w:rPr>
          <w:rFonts w:ascii="Times New Roman" w:hAnsi="Times New Roman" w:cs="Times New Roman"/>
          <w:sz w:val="24"/>
          <w:szCs w:val="24"/>
        </w:rPr>
        <w:t xml:space="preserve">и срок </w:t>
      </w:r>
      <w:r w:rsidRPr="00E60F17">
        <w:rPr>
          <w:rFonts w:ascii="Times New Roman" w:hAnsi="Times New Roman" w:cs="Times New Roman"/>
          <w:sz w:val="24"/>
          <w:szCs w:val="24"/>
        </w:rPr>
        <w:t>предоставления: при вступлении в Ассоциацию;</w:t>
      </w:r>
      <w:r w:rsidR="00CF1097" w:rsidRPr="00E60F17">
        <w:rPr>
          <w:rFonts w:ascii="Times New Roman" w:hAnsi="Times New Roman" w:cs="Times New Roman"/>
          <w:sz w:val="24"/>
          <w:szCs w:val="24"/>
        </w:rPr>
        <w:t xml:space="preserve"> в </w:t>
      </w:r>
      <w:r w:rsidR="003A52BD" w:rsidRPr="00E60F17">
        <w:rPr>
          <w:rFonts w:ascii="Times New Roman" w:hAnsi="Times New Roman" w:cs="Times New Roman"/>
          <w:sz w:val="24"/>
          <w:szCs w:val="24"/>
        </w:rPr>
        <w:t>5</w:t>
      </w:r>
      <w:r w:rsidR="00A91BBB" w:rsidRPr="00E60F17">
        <w:rPr>
          <w:rFonts w:ascii="Times New Roman" w:hAnsi="Times New Roman" w:cs="Times New Roman"/>
          <w:sz w:val="24"/>
          <w:szCs w:val="24"/>
        </w:rPr>
        <w:t>-дневный срок</w:t>
      </w:r>
      <w:r w:rsidR="003A52BD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CF1097" w:rsidRPr="00E60F17">
        <w:rPr>
          <w:rFonts w:ascii="Times New Roman" w:hAnsi="Times New Roman" w:cs="Times New Roman"/>
          <w:sz w:val="24"/>
          <w:szCs w:val="24"/>
        </w:rPr>
        <w:t xml:space="preserve">при </w:t>
      </w:r>
      <w:r w:rsidR="00A72286" w:rsidRPr="00E60F17">
        <w:rPr>
          <w:rFonts w:ascii="Times New Roman" w:hAnsi="Times New Roman" w:cs="Times New Roman"/>
          <w:sz w:val="24"/>
          <w:szCs w:val="24"/>
        </w:rPr>
        <w:t xml:space="preserve">наступлении события, при </w:t>
      </w:r>
      <w:r w:rsidR="00CF1097" w:rsidRPr="00E60F17">
        <w:rPr>
          <w:rFonts w:ascii="Times New Roman" w:hAnsi="Times New Roman" w:cs="Times New Roman"/>
          <w:sz w:val="24"/>
          <w:szCs w:val="24"/>
        </w:rPr>
        <w:t>изменении сведений; по запросу при проверке деятельности</w:t>
      </w:r>
      <w:r w:rsidRPr="00E60F17">
        <w:rPr>
          <w:rFonts w:ascii="Times New Roman" w:hAnsi="Times New Roman" w:cs="Times New Roman"/>
          <w:sz w:val="24"/>
          <w:szCs w:val="24"/>
        </w:rPr>
        <w:t>.</w:t>
      </w:r>
      <w:r w:rsidR="00CF1097" w:rsidRPr="00E60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4DF" w:rsidRPr="00E60F17" w:rsidRDefault="006A7D9D" w:rsidP="006A7D9D">
      <w:pPr>
        <w:pStyle w:val="a8"/>
        <w:numPr>
          <w:ilvl w:val="2"/>
          <w:numId w:val="26"/>
        </w:numPr>
        <w:spacing w:line="300" w:lineRule="auto"/>
        <w:ind w:left="0" w:firstLine="567"/>
        <w:jc w:val="both"/>
      </w:pPr>
      <w:r>
        <w:rPr>
          <w:i/>
          <w:color w:val="0070C0"/>
        </w:rPr>
        <w:t>Утратил силу решением от 21.04.2022.</w:t>
      </w:r>
      <w:r w:rsidR="000C30C1" w:rsidRPr="00E60F17">
        <w:t xml:space="preserve"> </w:t>
      </w:r>
    </w:p>
    <w:p w:rsidR="00641CB6" w:rsidRPr="00E60F17" w:rsidRDefault="00372A2B" w:rsidP="00641CB6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bCs/>
        </w:rPr>
        <w:t xml:space="preserve">В случае </w:t>
      </w:r>
      <w:r w:rsidR="000447A4" w:rsidRPr="00E60F17">
        <w:rPr>
          <w:bCs/>
        </w:rPr>
        <w:t xml:space="preserve">принятия требований к членам Ассоциации о страховании </w:t>
      </w:r>
      <w:r w:rsidRPr="00E60F17">
        <w:rPr>
          <w:bCs/>
        </w:rPr>
        <w:t xml:space="preserve"> гражданской ответственности</w:t>
      </w:r>
      <w:r w:rsidR="000447A4" w:rsidRPr="00E60F17">
        <w:rPr>
          <w:bCs/>
        </w:rPr>
        <w:t>, финансовых рисков</w:t>
      </w:r>
      <w:r w:rsidRPr="00E60F17">
        <w:rPr>
          <w:bCs/>
        </w:rPr>
        <w:t xml:space="preserve"> </w:t>
      </w:r>
      <w:r w:rsidR="00277F78" w:rsidRPr="00E60F17">
        <w:rPr>
          <w:bCs/>
        </w:rPr>
        <w:t xml:space="preserve">членов саморегулируемой организации </w:t>
      </w:r>
      <w:r w:rsidRPr="00E60F17">
        <w:rPr>
          <w:bCs/>
        </w:rPr>
        <w:t xml:space="preserve">член СРО обязан предоставлять сведения </w:t>
      </w:r>
      <w:r w:rsidR="00C044CA" w:rsidRPr="00E60F17">
        <w:t>о работах по строительству, реконструкции, капитальному ремонту</w:t>
      </w:r>
      <w:r w:rsidR="00E92EA8" w:rsidRPr="00E60F17">
        <w:t xml:space="preserve">, сносу </w:t>
      </w:r>
      <w:r w:rsidR="00C044CA" w:rsidRPr="00E60F17">
        <w:t>объектов капитального строительства, выполняемых членом СРО на</w:t>
      </w:r>
      <w:r w:rsidR="000C72AC" w:rsidRPr="00E60F17">
        <w:t> </w:t>
      </w:r>
      <w:r w:rsidR="00C044CA" w:rsidRPr="00E60F17">
        <w:t>основании членства в</w:t>
      </w:r>
      <w:r w:rsidR="003510A5" w:rsidRPr="00E60F17">
        <w:t> </w:t>
      </w:r>
      <w:r w:rsidR="00C044CA" w:rsidRPr="00E60F17">
        <w:t>СА «КС»</w:t>
      </w:r>
      <w:r w:rsidR="00A72286" w:rsidRPr="00E60F17">
        <w:rPr>
          <w:bCs/>
        </w:rPr>
        <w:t xml:space="preserve"> по форме 2.1.8</w:t>
      </w:r>
      <w:r w:rsidR="004C4547" w:rsidRPr="00E60F17">
        <w:rPr>
          <w:bCs/>
        </w:rPr>
        <w:t xml:space="preserve"> по запросу.</w:t>
      </w:r>
      <w:r w:rsidR="00A72286" w:rsidRPr="00E60F17">
        <w:rPr>
          <w:bCs/>
        </w:rPr>
        <w:t xml:space="preserve"> </w:t>
      </w:r>
    </w:p>
    <w:p w:rsidR="00D47EBC" w:rsidRPr="00E60F17" w:rsidRDefault="00B32547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bCs/>
        </w:rPr>
        <w:t>Члены СРО предоставляют информацию в ф</w:t>
      </w:r>
      <w:r w:rsidR="00A36C4D" w:rsidRPr="00E60F17">
        <w:rPr>
          <w:bCs/>
        </w:rPr>
        <w:t>орм</w:t>
      </w:r>
      <w:r w:rsidRPr="00E60F17">
        <w:rPr>
          <w:bCs/>
        </w:rPr>
        <w:t>е</w:t>
      </w:r>
      <w:r w:rsidR="00A36C4D" w:rsidRPr="00E60F17">
        <w:rPr>
          <w:bCs/>
        </w:rPr>
        <w:t xml:space="preserve"> отчёт</w:t>
      </w:r>
      <w:r w:rsidR="00B73E39" w:rsidRPr="00E60F17">
        <w:rPr>
          <w:bCs/>
        </w:rPr>
        <w:t>ов</w:t>
      </w:r>
      <w:r w:rsidRPr="00E60F17">
        <w:rPr>
          <w:bCs/>
        </w:rPr>
        <w:t xml:space="preserve">. Формы отчётов </w:t>
      </w:r>
      <w:r w:rsidRPr="00E60F17">
        <w:rPr>
          <w:bCs/>
        </w:rPr>
        <w:lastRenderedPageBreak/>
        <w:t xml:space="preserve">утверждаются </w:t>
      </w:r>
      <w:r w:rsidR="00B73E39" w:rsidRPr="00E60F17">
        <w:rPr>
          <w:bCs/>
        </w:rPr>
        <w:t xml:space="preserve"> </w:t>
      </w:r>
      <w:r w:rsidRPr="00E60F17">
        <w:rPr>
          <w:bCs/>
        </w:rPr>
        <w:t>постоянно действующим коллегиальным органом управления – Советом Ассоциации.</w:t>
      </w:r>
    </w:p>
    <w:p w:rsidR="005F4A62" w:rsidRPr="00E60F17" w:rsidRDefault="005F4A62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 xml:space="preserve">Отчёт по отдельному запросу </w:t>
      </w:r>
      <w:r w:rsidR="00D47EBC" w:rsidRPr="00E60F17">
        <w:rPr>
          <w:lang w:eastAsia="ru-RU"/>
        </w:rPr>
        <w:t>Ассоциации</w:t>
      </w:r>
      <w:r w:rsidR="000447A4" w:rsidRPr="00E60F17">
        <w:rPr>
          <w:lang w:eastAsia="ru-RU"/>
        </w:rPr>
        <w:t xml:space="preserve"> </w:t>
      </w:r>
      <w:r w:rsidRPr="00E60F17">
        <w:rPr>
          <w:lang w:eastAsia="ru-RU"/>
        </w:rPr>
        <w:t>пред</w:t>
      </w:r>
      <w:r w:rsidR="00CE1246" w:rsidRPr="00E60F17">
        <w:rPr>
          <w:lang w:eastAsia="ru-RU"/>
        </w:rPr>
        <w:t>о</w:t>
      </w:r>
      <w:r w:rsidRPr="00E60F17">
        <w:rPr>
          <w:lang w:eastAsia="ru-RU"/>
        </w:rPr>
        <w:t>ставляется членом СРО в</w:t>
      </w:r>
      <w:r w:rsidR="000C72AC" w:rsidRPr="00E60F17">
        <w:rPr>
          <w:lang w:eastAsia="ru-RU"/>
        </w:rPr>
        <w:t> </w:t>
      </w:r>
      <w:r w:rsidRPr="00E60F17">
        <w:rPr>
          <w:lang w:eastAsia="ru-RU"/>
        </w:rPr>
        <w:t>сроки и</w:t>
      </w:r>
      <w:r w:rsidR="00CD5A53" w:rsidRPr="00E60F17">
        <w:rPr>
          <w:lang w:eastAsia="ru-RU"/>
        </w:rPr>
        <w:t> </w:t>
      </w:r>
      <w:r w:rsidRPr="00E60F17">
        <w:rPr>
          <w:lang w:eastAsia="ru-RU"/>
        </w:rPr>
        <w:t>по форме, указанные в запросе о его пред</w:t>
      </w:r>
      <w:r w:rsidR="00725D74" w:rsidRPr="00E60F17">
        <w:rPr>
          <w:lang w:eastAsia="ru-RU"/>
        </w:rPr>
        <w:t>о</w:t>
      </w:r>
      <w:r w:rsidRPr="00E60F17">
        <w:rPr>
          <w:lang w:eastAsia="ru-RU"/>
        </w:rPr>
        <w:t>ставлении.</w:t>
      </w:r>
      <w:r w:rsidR="00950315" w:rsidRPr="00E60F17">
        <w:rPr>
          <w:lang w:eastAsia="ru-RU"/>
        </w:rPr>
        <w:t xml:space="preserve"> Такой запрос формируется во исполнение обязанности </w:t>
      </w:r>
      <w:r w:rsidR="00D47EBC" w:rsidRPr="00E60F17">
        <w:rPr>
          <w:lang w:eastAsia="ru-RU"/>
        </w:rPr>
        <w:t>Ассоциации</w:t>
      </w:r>
      <w:r w:rsidR="00950315" w:rsidRPr="00E60F17">
        <w:rPr>
          <w:lang w:eastAsia="ru-RU"/>
        </w:rPr>
        <w:t xml:space="preserve"> </w:t>
      </w:r>
      <w:r w:rsidR="009F523F" w:rsidRPr="00E60F17">
        <w:rPr>
          <w:lang w:eastAsia="ru-RU"/>
        </w:rPr>
        <w:t>по контролю д</w:t>
      </w:r>
      <w:r w:rsidR="00B20E8B" w:rsidRPr="00E60F17">
        <w:rPr>
          <w:lang w:eastAsia="ru-RU"/>
        </w:rPr>
        <w:t>еятельности членов СРО, а также</w:t>
      </w:r>
      <w:r w:rsidR="009F523F" w:rsidRPr="00E60F17">
        <w:rPr>
          <w:lang w:eastAsia="ru-RU"/>
        </w:rPr>
        <w:t xml:space="preserve"> обязанности </w:t>
      </w:r>
      <w:r w:rsidR="00B20E8B" w:rsidRPr="00E60F17">
        <w:rPr>
          <w:lang w:eastAsia="ru-RU"/>
        </w:rPr>
        <w:t xml:space="preserve">по </w:t>
      </w:r>
      <w:r w:rsidR="00950315" w:rsidRPr="00E60F17">
        <w:rPr>
          <w:lang w:eastAsia="ru-RU"/>
        </w:rPr>
        <w:t>предоставлени</w:t>
      </w:r>
      <w:r w:rsidR="00B20E8B" w:rsidRPr="00E60F17">
        <w:rPr>
          <w:lang w:eastAsia="ru-RU"/>
        </w:rPr>
        <w:t>ю</w:t>
      </w:r>
      <w:r w:rsidR="00950315" w:rsidRPr="00E60F17">
        <w:rPr>
          <w:lang w:eastAsia="ru-RU"/>
        </w:rPr>
        <w:t xml:space="preserve"> информации государственны</w:t>
      </w:r>
      <w:r w:rsidR="009F523F" w:rsidRPr="00E60F17">
        <w:rPr>
          <w:lang w:eastAsia="ru-RU"/>
        </w:rPr>
        <w:t>м</w:t>
      </w:r>
      <w:r w:rsidR="00950315" w:rsidRPr="00E60F17">
        <w:rPr>
          <w:lang w:eastAsia="ru-RU"/>
        </w:rPr>
        <w:t xml:space="preserve"> и муниципальны</w:t>
      </w:r>
      <w:r w:rsidR="009F523F" w:rsidRPr="00E60F17">
        <w:rPr>
          <w:lang w:eastAsia="ru-RU"/>
        </w:rPr>
        <w:t>м</w:t>
      </w:r>
      <w:r w:rsidR="00950315" w:rsidRPr="00E60F17">
        <w:rPr>
          <w:lang w:eastAsia="ru-RU"/>
        </w:rPr>
        <w:t xml:space="preserve"> орган</w:t>
      </w:r>
      <w:r w:rsidR="009F523F" w:rsidRPr="00E60F17">
        <w:rPr>
          <w:lang w:eastAsia="ru-RU"/>
        </w:rPr>
        <w:t>ам</w:t>
      </w:r>
      <w:r w:rsidR="000514CC" w:rsidRPr="00E60F17">
        <w:rPr>
          <w:lang w:eastAsia="ru-RU"/>
        </w:rPr>
        <w:t>, НОСТРОЙ.</w:t>
      </w:r>
    </w:p>
    <w:p w:rsidR="0085652B" w:rsidRPr="00E60F17" w:rsidRDefault="0085652B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 xml:space="preserve">Отчёты предоставляются в Ассоциацию посредством почтовых отправлений, доставки нарочным, отправки электронным сообщением на адрес официальной электронной почты Ассоциации: </w:t>
      </w:r>
      <w:hyperlink r:id="rId10" w:history="1">
        <w:r w:rsidRPr="00E60F17">
          <w:rPr>
            <w:rStyle w:val="af"/>
            <w:color w:val="auto"/>
            <w:lang w:eastAsia="ru-RU"/>
          </w:rPr>
          <w:t>09</w:t>
        </w:r>
        <w:r w:rsidRPr="00E60F17">
          <w:rPr>
            <w:rStyle w:val="af"/>
            <w:color w:val="auto"/>
            <w:lang w:val="en-US" w:eastAsia="ru-RU"/>
          </w:rPr>
          <w:t>cpo</w:t>
        </w:r>
        <w:r w:rsidRPr="00E60F17">
          <w:rPr>
            <w:rStyle w:val="af"/>
            <w:color w:val="auto"/>
            <w:lang w:eastAsia="ru-RU"/>
          </w:rPr>
          <w:t>@</w:t>
        </w:r>
        <w:r w:rsidRPr="00E60F17">
          <w:rPr>
            <w:rStyle w:val="af"/>
            <w:color w:val="auto"/>
            <w:lang w:val="en-US" w:eastAsia="ru-RU"/>
          </w:rPr>
          <w:t>mail</w:t>
        </w:r>
        <w:r w:rsidRPr="00E60F17">
          <w:rPr>
            <w:rStyle w:val="af"/>
            <w:color w:val="auto"/>
            <w:lang w:eastAsia="ru-RU"/>
          </w:rPr>
          <w:t>.</w:t>
        </w:r>
        <w:proofErr w:type="spellStart"/>
        <w:r w:rsidRPr="00E60F17">
          <w:rPr>
            <w:rStyle w:val="af"/>
            <w:color w:val="auto"/>
            <w:lang w:val="en-US" w:eastAsia="ru-RU"/>
          </w:rPr>
          <w:t>ru</w:t>
        </w:r>
        <w:proofErr w:type="spellEnd"/>
      </w:hyperlink>
      <w:r w:rsidRPr="00E60F17">
        <w:rPr>
          <w:lang w:eastAsia="ru-RU"/>
        </w:rPr>
        <w:t xml:space="preserve">. </w:t>
      </w:r>
    </w:p>
    <w:p w:rsidR="0085652B" w:rsidRPr="00E60F17" w:rsidRDefault="0085652B" w:rsidP="00926700">
      <w:pPr>
        <w:pStyle w:val="a8"/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>Если способ предоставления отчёта не определён Ассоциацией, то член СРО самостоятельно определяет способ предоставления отчёт</w:t>
      </w:r>
      <w:r w:rsidR="000514CC" w:rsidRPr="00E60F17">
        <w:rPr>
          <w:lang w:eastAsia="ru-RU"/>
        </w:rPr>
        <w:t>а.</w:t>
      </w:r>
    </w:p>
    <w:p w:rsidR="0085652B" w:rsidRPr="00E60F17" w:rsidRDefault="0085652B" w:rsidP="00926700">
      <w:pPr>
        <w:pStyle w:val="a8"/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>Ответственность за предоставление отчётов в Ассоциацию, в том числе своевременность предоставления, при любом с</w:t>
      </w:r>
      <w:r w:rsidR="000514CC" w:rsidRPr="00E60F17">
        <w:rPr>
          <w:lang w:eastAsia="ru-RU"/>
        </w:rPr>
        <w:t>пособе отправки несёт член СРО.</w:t>
      </w:r>
    </w:p>
    <w:p w:rsidR="00423BD6" w:rsidRPr="00E60F17" w:rsidRDefault="00240B18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rPr>
          <w:lang w:eastAsia="ru-RU"/>
        </w:rPr>
        <w:t xml:space="preserve">Информация </w:t>
      </w:r>
      <w:r w:rsidR="00902AFF" w:rsidRPr="00E60F17">
        <w:rPr>
          <w:lang w:eastAsia="ru-RU"/>
        </w:rPr>
        <w:t>в форме отчётов предоставляется в виде документов, подписанных надлежаще уполномоченным лицом</w:t>
      </w:r>
      <w:r w:rsidR="00423BD6" w:rsidRPr="00E60F17">
        <w:rPr>
          <w:lang w:eastAsia="ru-RU"/>
        </w:rPr>
        <w:t xml:space="preserve"> с обязательным проставлением даты подписания отчёта</w:t>
      </w:r>
      <w:r w:rsidR="009A40C0" w:rsidRPr="00E60F17">
        <w:rPr>
          <w:lang w:eastAsia="ru-RU"/>
        </w:rPr>
        <w:t>, печати (при наличии)</w:t>
      </w:r>
      <w:r w:rsidR="00902AFF" w:rsidRPr="00E60F17">
        <w:rPr>
          <w:lang w:eastAsia="ru-RU"/>
        </w:rPr>
        <w:t xml:space="preserve">, </w:t>
      </w:r>
      <w:r w:rsidR="00575E2D" w:rsidRPr="00E60F17">
        <w:rPr>
          <w:lang w:eastAsia="ru-RU"/>
        </w:rPr>
        <w:t xml:space="preserve">с предоставлением </w:t>
      </w:r>
      <w:r w:rsidR="00902AFF" w:rsidRPr="00E60F17">
        <w:rPr>
          <w:lang w:eastAsia="ru-RU"/>
        </w:rPr>
        <w:t>надлежаще заверенных копий документов</w:t>
      </w:r>
      <w:r w:rsidR="00423BD6" w:rsidRPr="00E60F17">
        <w:rPr>
          <w:lang w:eastAsia="ru-RU"/>
        </w:rPr>
        <w:t>.</w:t>
      </w:r>
    </w:p>
    <w:p w:rsidR="00423BD6" w:rsidRPr="00E60F17" w:rsidRDefault="009A40C0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>При предоставлении отчётов на бумажных носителях, к</w:t>
      </w:r>
      <w:r w:rsidR="00423BD6" w:rsidRPr="00E60F17">
        <w:rPr>
          <w:rFonts w:ascii="Times New Roman" w:hAnsi="Times New Roman" w:cs="Times New Roman"/>
          <w:sz w:val="24"/>
          <w:szCs w:val="24"/>
        </w:rPr>
        <w:t>аждый документ (копия документа), пред</w:t>
      </w:r>
      <w:r w:rsidR="00725D74" w:rsidRPr="00E60F17">
        <w:rPr>
          <w:rFonts w:ascii="Times New Roman" w:hAnsi="Times New Roman" w:cs="Times New Roman"/>
          <w:sz w:val="24"/>
          <w:szCs w:val="24"/>
        </w:rPr>
        <w:t>о</w:t>
      </w:r>
      <w:r w:rsidR="00423BD6" w:rsidRPr="00E60F17">
        <w:rPr>
          <w:rFonts w:ascii="Times New Roman" w:hAnsi="Times New Roman" w:cs="Times New Roman"/>
          <w:sz w:val="24"/>
          <w:szCs w:val="24"/>
        </w:rPr>
        <w:t>ставляемый на нескольких листах, должен быть прошит и заверен в</w:t>
      </w:r>
      <w:r w:rsidR="000C72AC" w:rsidRPr="00E60F17">
        <w:rPr>
          <w:rFonts w:ascii="Times New Roman" w:hAnsi="Times New Roman" w:cs="Times New Roman"/>
          <w:sz w:val="24"/>
          <w:szCs w:val="24"/>
        </w:rPr>
        <w:t> </w:t>
      </w:r>
      <w:r w:rsidR="00423BD6" w:rsidRPr="00E60F17">
        <w:rPr>
          <w:rFonts w:ascii="Times New Roman" w:hAnsi="Times New Roman" w:cs="Times New Roman"/>
          <w:sz w:val="24"/>
          <w:szCs w:val="24"/>
        </w:rPr>
        <w:t xml:space="preserve">установленном порядке. В связи с необходимостью формирования дела члена СРО </w:t>
      </w:r>
      <w:r w:rsidR="00423BD6" w:rsidRPr="00E60F17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91595D" w:rsidRPr="00E60F17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423BD6" w:rsidRPr="00E60F17">
        <w:rPr>
          <w:rFonts w:ascii="Times New Roman" w:hAnsi="Times New Roman" w:cs="Times New Roman"/>
          <w:sz w:val="24"/>
          <w:szCs w:val="24"/>
          <w:u w:val="single"/>
        </w:rPr>
        <w:t>допускается</w:t>
      </w:r>
      <w:r w:rsidR="00423BD6" w:rsidRPr="00E60F17">
        <w:rPr>
          <w:rFonts w:ascii="Times New Roman" w:hAnsi="Times New Roman" w:cs="Times New Roman"/>
          <w:sz w:val="24"/>
          <w:szCs w:val="24"/>
        </w:rPr>
        <w:t xml:space="preserve">  скреплять/сшивать </w:t>
      </w:r>
      <w:r w:rsidR="005C210E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423BD6" w:rsidRPr="00E60F17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0514CC" w:rsidRPr="00E60F17">
        <w:rPr>
          <w:rFonts w:ascii="Times New Roman" w:hAnsi="Times New Roman" w:cs="Times New Roman"/>
          <w:sz w:val="24"/>
          <w:szCs w:val="24"/>
        </w:rPr>
        <w:t>(копии документов) между собой.</w:t>
      </w:r>
    </w:p>
    <w:p w:rsidR="00423BD6" w:rsidRPr="00E60F17" w:rsidRDefault="00423BD6" w:rsidP="00926700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0F17">
        <w:rPr>
          <w:rFonts w:ascii="Times New Roman" w:hAnsi="Times New Roman" w:cs="Times New Roman"/>
          <w:sz w:val="24"/>
          <w:szCs w:val="24"/>
          <w:lang w:eastAsia="ru-RU"/>
        </w:rPr>
        <w:t>Подпись лиц на документах, копиях документов должна быть заверена печатью члена СРО</w:t>
      </w:r>
      <w:r w:rsidR="00575E2D" w:rsidRPr="00E60F17">
        <w:rPr>
          <w:rFonts w:ascii="Times New Roman" w:hAnsi="Times New Roman" w:cs="Times New Roman"/>
          <w:sz w:val="24"/>
          <w:szCs w:val="24"/>
          <w:lang w:eastAsia="ru-RU"/>
        </w:rPr>
        <w:t xml:space="preserve"> (при наличии)</w:t>
      </w:r>
      <w:r w:rsidRPr="00E60F1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F4D40" w:rsidRPr="00E60F17" w:rsidRDefault="0077668B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r w:rsidRPr="00E60F17">
        <w:rPr>
          <w:lang w:eastAsia="ru-RU"/>
        </w:rPr>
        <w:t>Не</w:t>
      </w:r>
      <w:r w:rsidR="005C210E" w:rsidRPr="00E60F17">
        <w:rPr>
          <w:lang w:eastAsia="ru-RU"/>
        </w:rPr>
        <w:t xml:space="preserve"> </w:t>
      </w:r>
      <w:r w:rsidRPr="00E60F17">
        <w:rPr>
          <w:lang w:eastAsia="ru-RU"/>
        </w:rPr>
        <w:t>предоставление либо несвоевременное предоставление информации</w:t>
      </w:r>
      <w:r w:rsidR="002B0210" w:rsidRPr="00E60F17">
        <w:rPr>
          <w:lang w:eastAsia="ru-RU"/>
        </w:rPr>
        <w:t xml:space="preserve"> </w:t>
      </w:r>
      <w:r w:rsidR="0091595D" w:rsidRPr="00E60F17">
        <w:rPr>
          <w:lang w:eastAsia="ru-RU"/>
        </w:rPr>
        <w:t>в </w:t>
      </w:r>
      <w:r w:rsidR="002B0210" w:rsidRPr="00E60F17">
        <w:rPr>
          <w:lang w:eastAsia="ru-RU"/>
        </w:rPr>
        <w:t>форме отчётов</w:t>
      </w:r>
      <w:r w:rsidRPr="00E60F17">
        <w:rPr>
          <w:lang w:eastAsia="ru-RU"/>
        </w:rPr>
        <w:t xml:space="preserve">, </w:t>
      </w:r>
      <w:r w:rsidR="005959DB" w:rsidRPr="00E60F17">
        <w:rPr>
          <w:lang w:eastAsia="ru-RU"/>
        </w:rPr>
        <w:t xml:space="preserve">по </w:t>
      </w:r>
      <w:r w:rsidRPr="00E60F17">
        <w:rPr>
          <w:lang w:eastAsia="ru-RU"/>
        </w:rPr>
        <w:t>пункт</w:t>
      </w:r>
      <w:r w:rsidR="005959DB" w:rsidRPr="00E60F17">
        <w:rPr>
          <w:lang w:eastAsia="ru-RU"/>
        </w:rPr>
        <w:t>у</w:t>
      </w:r>
      <w:r w:rsidR="002B0210" w:rsidRPr="00E60F17">
        <w:rPr>
          <w:lang w:eastAsia="ru-RU"/>
        </w:rPr>
        <w:t xml:space="preserve"> </w:t>
      </w:r>
      <w:r w:rsidRPr="00E60F17">
        <w:rPr>
          <w:lang w:eastAsia="ru-RU"/>
        </w:rPr>
        <w:t>2.</w:t>
      </w:r>
      <w:r w:rsidR="002B0210" w:rsidRPr="00E60F17">
        <w:rPr>
          <w:lang w:eastAsia="ru-RU"/>
        </w:rPr>
        <w:t>1</w:t>
      </w:r>
      <w:r w:rsidRPr="00E60F17">
        <w:rPr>
          <w:lang w:eastAsia="ru-RU"/>
        </w:rPr>
        <w:t xml:space="preserve"> настоящего Положения, является нарушением</w:t>
      </w:r>
      <w:r w:rsidR="009A40C0" w:rsidRPr="00E60F17">
        <w:rPr>
          <w:lang w:eastAsia="ru-RU"/>
        </w:rPr>
        <w:t xml:space="preserve"> требований к</w:t>
      </w:r>
      <w:r w:rsidR="0055480C" w:rsidRPr="00E60F17">
        <w:rPr>
          <w:lang w:eastAsia="ru-RU"/>
        </w:rPr>
        <w:t> </w:t>
      </w:r>
      <w:r w:rsidR="009A40C0" w:rsidRPr="00E60F17">
        <w:rPr>
          <w:lang w:eastAsia="ru-RU"/>
        </w:rPr>
        <w:t>членству в Ассоциации</w:t>
      </w:r>
      <w:r w:rsidRPr="00E60F17">
        <w:rPr>
          <w:lang w:eastAsia="ru-RU"/>
        </w:rPr>
        <w:t xml:space="preserve"> </w:t>
      </w:r>
      <w:r w:rsidR="009A40C0" w:rsidRPr="00E60F17">
        <w:rPr>
          <w:lang w:eastAsia="ru-RU"/>
        </w:rPr>
        <w:t xml:space="preserve">и </w:t>
      </w:r>
      <w:r w:rsidR="0055480C" w:rsidRPr="00E60F17">
        <w:rPr>
          <w:lang w:eastAsia="ru-RU"/>
        </w:rPr>
        <w:t xml:space="preserve">может повлечь </w:t>
      </w:r>
      <w:r w:rsidRPr="00E60F17">
        <w:rPr>
          <w:lang w:eastAsia="ru-RU"/>
        </w:rPr>
        <w:t>применение к члену СРО мер дисциплинарного воздействия</w:t>
      </w:r>
      <w:r w:rsidR="001F4D40" w:rsidRPr="00E60F17">
        <w:rPr>
          <w:lang w:eastAsia="ru-RU"/>
        </w:rPr>
        <w:t>.</w:t>
      </w:r>
      <w:r w:rsidR="0055480C" w:rsidRPr="00E60F17">
        <w:rPr>
          <w:lang w:eastAsia="ru-RU"/>
        </w:rPr>
        <w:t xml:space="preserve"> </w:t>
      </w:r>
    </w:p>
    <w:p w:rsidR="004D7421" w:rsidRPr="00E60F17" w:rsidRDefault="004D7421" w:rsidP="004D7421">
      <w:pPr>
        <w:pStyle w:val="a8"/>
        <w:spacing w:line="300" w:lineRule="auto"/>
        <w:ind w:left="567"/>
        <w:jc w:val="both"/>
        <w:rPr>
          <w:lang w:eastAsia="ru-RU"/>
        </w:rPr>
      </w:pPr>
    </w:p>
    <w:p w:rsidR="001F4D40" w:rsidRPr="00E60F17" w:rsidRDefault="003026FC" w:rsidP="00926700">
      <w:pPr>
        <w:pStyle w:val="a8"/>
        <w:numPr>
          <w:ilvl w:val="0"/>
          <w:numId w:val="26"/>
        </w:numPr>
        <w:spacing w:line="300" w:lineRule="auto"/>
        <w:ind w:left="0" w:firstLine="567"/>
        <w:jc w:val="both"/>
        <w:rPr>
          <w:b/>
          <w:lang w:eastAsia="ru-RU"/>
        </w:rPr>
      </w:pPr>
      <w:r w:rsidRPr="00E60F17">
        <w:rPr>
          <w:b/>
          <w:lang w:eastAsia="ru-RU"/>
        </w:rPr>
        <w:t>А</w:t>
      </w:r>
      <w:r w:rsidR="00A26717" w:rsidRPr="00E60F17">
        <w:rPr>
          <w:b/>
          <w:lang w:eastAsia="ru-RU"/>
        </w:rPr>
        <w:t>нализ</w:t>
      </w:r>
      <w:r w:rsidRPr="00E60F17">
        <w:rPr>
          <w:b/>
          <w:lang w:eastAsia="ru-RU"/>
        </w:rPr>
        <w:t xml:space="preserve"> информации о деятельности членов Ассоциации и его результаты</w:t>
      </w:r>
    </w:p>
    <w:p w:rsidR="00902AFF" w:rsidRPr="00E60F17" w:rsidRDefault="001F4D40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  <w:rPr>
          <w:lang w:eastAsia="ru-RU"/>
        </w:rPr>
      </w:pPr>
      <w:proofErr w:type="gramStart"/>
      <w:r w:rsidRPr="00E60F17">
        <w:rPr>
          <w:lang w:eastAsia="ru-RU"/>
        </w:rPr>
        <w:t xml:space="preserve">Ассоциация </w:t>
      </w:r>
      <w:r w:rsidRPr="00E60F17">
        <w:t xml:space="preserve">осуществляет анализ деятельности своих членов на основании информации, предоставляемой ими в форме отчётов за истекший </w:t>
      </w:r>
      <w:r w:rsidR="00A26717" w:rsidRPr="00E60F17">
        <w:t>период</w:t>
      </w:r>
      <w:r w:rsidRPr="00E60F17">
        <w:t xml:space="preserve">, </w:t>
      </w:r>
      <w:r w:rsidR="00777A78" w:rsidRPr="00E60F17">
        <w:t xml:space="preserve">а также </w:t>
      </w:r>
      <w:r w:rsidRPr="00E60F17">
        <w:t>на</w:t>
      </w:r>
      <w:r w:rsidR="0091595D" w:rsidRPr="00E60F17">
        <w:t> </w:t>
      </w:r>
      <w:r w:rsidRPr="00E60F17">
        <w:t xml:space="preserve">основании иной информации, получаемой </w:t>
      </w:r>
      <w:r w:rsidR="00A26717" w:rsidRPr="00E60F17">
        <w:t xml:space="preserve">как </w:t>
      </w:r>
      <w:r w:rsidRPr="00E60F17">
        <w:t>от членов СРО по отдельным запросам</w:t>
      </w:r>
      <w:r w:rsidR="00A26717" w:rsidRPr="00E60F17">
        <w:t>, так и из</w:t>
      </w:r>
      <w:r w:rsidRPr="00E60F17">
        <w:t xml:space="preserve"> иных источников достоверной информации</w:t>
      </w:r>
      <w:r w:rsidR="003026FC" w:rsidRPr="00E60F17">
        <w:t>, в том числе</w:t>
      </w:r>
      <w:r w:rsidR="00A26717" w:rsidRPr="00E60F17">
        <w:t xml:space="preserve"> ресурсов государственных, муниципальных, судебных органов</w:t>
      </w:r>
      <w:r w:rsidR="00B40E25" w:rsidRPr="00E60F17">
        <w:t>, а также иных</w:t>
      </w:r>
      <w:r w:rsidR="00A90856" w:rsidRPr="00E60F17">
        <w:t xml:space="preserve"> ресурсов</w:t>
      </w:r>
      <w:r w:rsidR="00B40E25" w:rsidRPr="00E60F17">
        <w:t xml:space="preserve">, ведение которых поручено </w:t>
      </w:r>
      <w:r w:rsidR="00A90856" w:rsidRPr="00E60F17">
        <w:t xml:space="preserve">иным лицам </w:t>
      </w:r>
      <w:r w:rsidR="00B40E25" w:rsidRPr="00E60F17">
        <w:t>решениями государственных и (или) муниципальных</w:t>
      </w:r>
      <w:proofErr w:type="gramEnd"/>
      <w:r w:rsidR="00B40E25" w:rsidRPr="00E60F17">
        <w:t xml:space="preserve"> органов</w:t>
      </w:r>
      <w:r w:rsidR="00A90856" w:rsidRPr="00E60F17">
        <w:t>.</w:t>
      </w:r>
    </w:p>
    <w:p w:rsidR="003B39E6" w:rsidRPr="00E60F17" w:rsidRDefault="001A0B58" w:rsidP="00926700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920EAB" w:rsidRPr="00E60F17">
        <w:rPr>
          <w:rFonts w:ascii="Times New Roman" w:hAnsi="Times New Roman" w:cs="Times New Roman"/>
          <w:sz w:val="24"/>
          <w:szCs w:val="24"/>
        </w:rPr>
        <w:t>И</w:t>
      </w:r>
      <w:r w:rsidR="003B39E6" w:rsidRPr="00E60F17">
        <w:rPr>
          <w:rFonts w:ascii="Times New Roman" w:hAnsi="Times New Roman" w:cs="Times New Roman"/>
          <w:sz w:val="24"/>
          <w:szCs w:val="24"/>
        </w:rPr>
        <w:t>нформация, содержащаяся в отчётах членов СРО, а также полученная из</w:t>
      </w:r>
      <w:r w:rsidR="0091595D" w:rsidRPr="00E60F17">
        <w:rPr>
          <w:rFonts w:ascii="Times New Roman" w:hAnsi="Times New Roman" w:cs="Times New Roman"/>
          <w:sz w:val="24"/>
          <w:szCs w:val="24"/>
        </w:rPr>
        <w:t> </w:t>
      </w:r>
      <w:r w:rsidR="003B39E6" w:rsidRPr="00E60F17">
        <w:rPr>
          <w:rFonts w:ascii="Times New Roman" w:hAnsi="Times New Roman" w:cs="Times New Roman"/>
          <w:sz w:val="24"/>
          <w:szCs w:val="24"/>
        </w:rPr>
        <w:t xml:space="preserve">иных достоверных источников, </w:t>
      </w:r>
      <w:r w:rsidR="00E53903" w:rsidRPr="00E60F17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3B39E6" w:rsidRPr="00E60F17">
        <w:rPr>
          <w:rFonts w:ascii="Times New Roman" w:hAnsi="Times New Roman" w:cs="Times New Roman"/>
          <w:sz w:val="24"/>
          <w:szCs w:val="24"/>
        </w:rPr>
        <w:t>анализир</w:t>
      </w:r>
      <w:r w:rsidR="00E53903" w:rsidRPr="00E60F17">
        <w:rPr>
          <w:rFonts w:ascii="Times New Roman" w:hAnsi="Times New Roman" w:cs="Times New Roman"/>
          <w:sz w:val="24"/>
          <w:szCs w:val="24"/>
        </w:rPr>
        <w:t xml:space="preserve">оваться и </w:t>
      </w:r>
      <w:r w:rsidRPr="00E60F17">
        <w:rPr>
          <w:rFonts w:ascii="Times New Roman" w:hAnsi="Times New Roman" w:cs="Times New Roman"/>
          <w:sz w:val="24"/>
          <w:szCs w:val="24"/>
        </w:rPr>
        <w:t>о</w:t>
      </w:r>
      <w:r w:rsidR="003B39E6" w:rsidRPr="00E60F17">
        <w:rPr>
          <w:rFonts w:ascii="Times New Roman" w:hAnsi="Times New Roman" w:cs="Times New Roman"/>
          <w:sz w:val="24"/>
          <w:szCs w:val="24"/>
        </w:rPr>
        <w:t>бобща</w:t>
      </w:r>
      <w:r w:rsidR="00E53903" w:rsidRPr="00E60F17">
        <w:rPr>
          <w:rFonts w:ascii="Times New Roman" w:hAnsi="Times New Roman" w:cs="Times New Roman"/>
          <w:sz w:val="24"/>
          <w:szCs w:val="24"/>
        </w:rPr>
        <w:t>ть</w:t>
      </w:r>
      <w:r w:rsidR="003B39E6" w:rsidRPr="00E60F17">
        <w:rPr>
          <w:rFonts w:ascii="Times New Roman" w:hAnsi="Times New Roman" w:cs="Times New Roman"/>
          <w:sz w:val="24"/>
          <w:szCs w:val="24"/>
        </w:rPr>
        <w:t xml:space="preserve">ся </w:t>
      </w:r>
      <w:r w:rsidRPr="00E60F17">
        <w:rPr>
          <w:rFonts w:ascii="Times New Roman" w:hAnsi="Times New Roman" w:cs="Times New Roman"/>
          <w:sz w:val="24"/>
          <w:szCs w:val="24"/>
        </w:rPr>
        <w:t>Ассоциацией как</w:t>
      </w:r>
      <w:r w:rsidR="002B1079" w:rsidRPr="00E60F17">
        <w:rPr>
          <w:rFonts w:ascii="Times New Roman" w:hAnsi="Times New Roman" w:cs="Times New Roman"/>
          <w:sz w:val="24"/>
          <w:szCs w:val="24"/>
        </w:rPr>
        <w:t> </w:t>
      </w:r>
      <w:r w:rsidRPr="00E60F17">
        <w:rPr>
          <w:rFonts w:ascii="Times New Roman" w:hAnsi="Times New Roman" w:cs="Times New Roman"/>
          <w:sz w:val="24"/>
          <w:szCs w:val="24"/>
        </w:rPr>
        <w:t>в</w:t>
      </w:r>
      <w:r w:rsidR="002B1079" w:rsidRPr="00E60F17">
        <w:rPr>
          <w:rFonts w:ascii="Times New Roman" w:hAnsi="Times New Roman" w:cs="Times New Roman"/>
          <w:sz w:val="24"/>
          <w:szCs w:val="24"/>
        </w:rPr>
        <w:t> </w:t>
      </w:r>
      <w:r w:rsidRPr="00E60F17">
        <w:rPr>
          <w:rFonts w:ascii="Times New Roman" w:hAnsi="Times New Roman" w:cs="Times New Roman"/>
          <w:sz w:val="24"/>
          <w:szCs w:val="24"/>
        </w:rPr>
        <w:t xml:space="preserve">виде </w:t>
      </w:r>
      <w:r w:rsidR="00E53903" w:rsidRPr="00E60F17">
        <w:rPr>
          <w:rFonts w:ascii="Times New Roman" w:hAnsi="Times New Roman" w:cs="Times New Roman"/>
          <w:sz w:val="24"/>
          <w:szCs w:val="24"/>
        </w:rPr>
        <w:t xml:space="preserve">единого </w:t>
      </w:r>
      <w:r w:rsidRPr="00E60F17">
        <w:rPr>
          <w:rFonts w:ascii="Times New Roman" w:hAnsi="Times New Roman" w:cs="Times New Roman"/>
          <w:sz w:val="24"/>
          <w:szCs w:val="24"/>
        </w:rPr>
        <w:t xml:space="preserve">отчёта о деятельности членов СРО, так и в виде </w:t>
      </w:r>
      <w:r w:rsidR="00E53903" w:rsidRPr="00E60F17">
        <w:rPr>
          <w:rFonts w:ascii="Times New Roman" w:hAnsi="Times New Roman" w:cs="Times New Roman"/>
          <w:sz w:val="24"/>
          <w:szCs w:val="24"/>
        </w:rPr>
        <w:t>тематических отчётов.</w:t>
      </w:r>
    </w:p>
    <w:p w:rsidR="006946C0" w:rsidRPr="00E60F17" w:rsidRDefault="00E53903" w:rsidP="00926700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6946C0" w:rsidRPr="00E60F17">
        <w:rPr>
          <w:rFonts w:ascii="Times New Roman" w:hAnsi="Times New Roman" w:cs="Times New Roman"/>
          <w:sz w:val="24"/>
          <w:szCs w:val="24"/>
        </w:rPr>
        <w:t>Результаты анализа информации о деятельности членов СРО, полученн</w:t>
      </w:r>
      <w:r w:rsidR="004F10B3" w:rsidRPr="00E60F17">
        <w:rPr>
          <w:rFonts w:ascii="Times New Roman" w:hAnsi="Times New Roman" w:cs="Times New Roman"/>
          <w:sz w:val="24"/>
          <w:szCs w:val="24"/>
        </w:rPr>
        <w:t>ой</w:t>
      </w:r>
      <w:r w:rsidR="006946C0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F45C46" w:rsidRPr="00E60F17">
        <w:rPr>
          <w:rFonts w:ascii="Times New Roman" w:hAnsi="Times New Roman" w:cs="Times New Roman"/>
          <w:sz w:val="24"/>
          <w:szCs w:val="24"/>
        </w:rPr>
        <w:t>Ассоциаци</w:t>
      </w:r>
      <w:r w:rsidR="006946C0" w:rsidRPr="00E60F17">
        <w:rPr>
          <w:rFonts w:ascii="Times New Roman" w:hAnsi="Times New Roman" w:cs="Times New Roman"/>
          <w:sz w:val="24"/>
          <w:szCs w:val="24"/>
        </w:rPr>
        <w:t xml:space="preserve">ей в форме отчётов членов СРО, </w:t>
      </w:r>
      <w:r w:rsidR="00F45C46" w:rsidRPr="00E60F17">
        <w:rPr>
          <w:rFonts w:ascii="Times New Roman" w:hAnsi="Times New Roman" w:cs="Times New Roman"/>
          <w:sz w:val="24"/>
          <w:szCs w:val="24"/>
        </w:rPr>
        <w:t xml:space="preserve"> подлеж</w:t>
      </w:r>
      <w:r w:rsidR="004F10B3" w:rsidRPr="00E60F17">
        <w:rPr>
          <w:rFonts w:ascii="Times New Roman" w:hAnsi="Times New Roman" w:cs="Times New Roman"/>
          <w:sz w:val="24"/>
          <w:szCs w:val="24"/>
        </w:rPr>
        <w:t>а</w:t>
      </w:r>
      <w:r w:rsidR="00F45C46" w:rsidRPr="00E60F17">
        <w:rPr>
          <w:rFonts w:ascii="Times New Roman" w:hAnsi="Times New Roman" w:cs="Times New Roman"/>
          <w:sz w:val="24"/>
          <w:szCs w:val="24"/>
        </w:rPr>
        <w:t xml:space="preserve">т размещению </w:t>
      </w:r>
      <w:r w:rsidR="006946C0" w:rsidRPr="00E60F17">
        <w:rPr>
          <w:rFonts w:ascii="Times New Roman" w:hAnsi="Times New Roman" w:cs="Times New Roman"/>
          <w:sz w:val="24"/>
          <w:szCs w:val="24"/>
        </w:rPr>
        <w:t xml:space="preserve">на </w:t>
      </w:r>
      <w:r w:rsidR="00DB5987" w:rsidRPr="00E60F17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6946C0" w:rsidRPr="00E60F17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6946C0" w:rsidRPr="00E60F17">
        <w:rPr>
          <w:rFonts w:ascii="Times New Roman" w:hAnsi="Times New Roman" w:cs="Times New Roman"/>
          <w:sz w:val="24"/>
          <w:szCs w:val="24"/>
        </w:rPr>
        <w:lastRenderedPageBreak/>
        <w:t>Ассоциации только в обобщённом виде, если иное не определено законодательством Российской Федерации</w:t>
      </w:r>
      <w:proofErr w:type="gramStart"/>
      <w:r w:rsidR="006946C0" w:rsidRPr="00E60F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B5987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DB5987" w:rsidRPr="00E60F17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DB5987" w:rsidRPr="00E60F17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DB5987" w:rsidRPr="00E60F17">
        <w:rPr>
          <w:rFonts w:ascii="Times New Roman" w:hAnsi="Times New Roman" w:cs="Times New Roman"/>
          <w:i/>
          <w:sz w:val="24"/>
          <w:szCs w:val="24"/>
        </w:rPr>
        <w:t xml:space="preserve"> изменениями от 18.04.2019)</w:t>
      </w:r>
    </w:p>
    <w:p w:rsidR="00567982" w:rsidRPr="00E60F17" w:rsidRDefault="00567982" w:rsidP="00926700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 Ежегодный отчёт Ассоциации о деятельности членов СРО подлежит размещению на </w:t>
      </w:r>
      <w:r w:rsidR="00DB5987" w:rsidRPr="00E60F17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E60F17">
        <w:rPr>
          <w:rFonts w:ascii="Times New Roman" w:hAnsi="Times New Roman" w:cs="Times New Roman"/>
          <w:sz w:val="24"/>
          <w:szCs w:val="24"/>
        </w:rPr>
        <w:t xml:space="preserve">сайте Ассоциации в срок до </w:t>
      </w:r>
      <w:r w:rsidR="00673B2B" w:rsidRPr="00E60F17">
        <w:rPr>
          <w:rFonts w:ascii="Times New Roman" w:hAnsi="Times New Roman" w:cs="Times New Roman"/>
          <w:sz w:val="24"/>
          <w:szCs w:val="24"/>
        </w:rPr>
        <w:t>1 июня года, следующего за</w:t>
      </w:r>
      <w:r w:rsidR="00A91BBB" w:rsidRPr="00E60F17">
        <w:rPr>
          <w:rFonts w:ascii="Times New Roman" w:hAnsi="Times New Roman" w:cs="Times New Roman"/>
          <w:sz w:val="24"/>
          <w:szCs w:val="24"/>
        </w:rPr>
        <w:t> </w:t>
      </w:r>
      <w:r w:rsidR="00673B2B" w:rsidRPr="00E60F17">
        <w:rPr>
          <w:rFonts w:ascii="Times New Roman" w:hAnsi="Times New Roman" w:cs="Times New Roman"/>
          <w:sz w:val="24"/>
          <w:szCs w:val="24"/>
        </w:rPr>
        <w:t>отчётным</w:t>
      </w:r>
      <w:proofErr w:type="gramStart"/>
      <w:r w:rsidR="00673B2B" w:rsidRPr="00E60F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B5987" w:rsidRPr="00E60F17">
        <w:rPr>
          <w:rFonts w:ascii="Times New Roman" w:hAnsi="Times New Roman" w:cs="Times New Roman"/>
          <w:sz w:val="24"/>
          <w:szCs w:val="24"/>
        </w:rPr>
        <w:t xml:space="preserve"> </w:t>
      </w:r>
      <w:r w:rsidR="00DB5987" w:rsidRPr="00E60F17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DB5987" w:rsidRPr="00E60F17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DB5987" w:rsidRPr="00E60F17">
        <w:rPr>
          <w:rFonts w:ascii="Times New Roman" w:hAnsi="Times New Roman" w:cs="Times New Roman"/>
          <w:i/>
          <w:sz w:val="24"/>
          <w:szCs w:val="24"/>
        </w:rPr>
        <w:t xml:space="preserve"> изменениями от 18.04.2019)</w:t>
      </w:r>
    </w:p>
    <w:p w:rsidR="004F10B3" w:rsidRPr="00E60F17" w:rsidRDefault="004F10B3" w:rsidP="00926700">
      <w:pPr>
        <w:numPr>
          <w:ilvl w:val="1"/>
          <w:numId w:val="26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sz w:val="24"/>
          <w:szCs w:val="24"/>
        </w:rPr>
        <w:t xml:space="preserve"> Информация о деятельности член</w:t>
      </w:r>
      <w:r w:rsidR="00567982" w:rsidRPr="00E60F17">
        <w:rPr>
          <w:rFonts w:ascii="Times New Roman" w:hAnsi="Times New Roman" w:cs="Times New Roman"/>
          <w:sz w:val="24"/>
          <w:szCs w:val="24"/>
        </w:rPr>
        <w:t>а</w:t>
      </w:r>
      <w:r w:rsidRPr="00E60F17">
        <w:rPr>
          <w:rFonts w:ascii="Times New Roman" w:hAnsi="Times New Roman" w:cs="Times New Roman"/>
          <w:sz w:val="24"/>
          <w:szCs w:val="24"/>
        </w:rPr>
        <w:t xml:space="preserve"> СРО, ставшая известной Ассоциации из</w:t>
      </w:r>
      <w:r w:rsidR="0091595D" w:rsidRPr="00E60F17">
        <w:rPr>
          <w:rFonts w:ascii="Times New Roman" w:hAnsi="Times New Roman" w:cs="Times New Roman"/>
          <w:sz w:val="24"/>
          <w:szCs w:val="24"/>
        </w:rPr>
        <w:t> </w:t>
      </w:r>
      <w:r w:rsidR="00567982" w:rsidRPr="00E60F17">
        <w:rPr>
          <w:rFonts w:ascii="Times New Roman" w:hAnsi="Times New Roman" w:cs="Times New Roman"/>
          <w:sz w:val="24"/>
          <w:szCs w:val="24"/>
        </w:rPr>
        <w:t xml:space="preserve">его </w:t>
      </w:r>
      <w:r w:rsidRPr="00E60F17">
        <w:rPr>
          <w:rFonts w:ascii="Times New Roman" w:hAnsi="Times New Roman" w:cs="Times New Roman"/>
          <w:sz w:val="24"/>
          <w:szCs w:val="24"/>
        </w:rPr>
        <w:t xml:space="preserve">отчётов </w:t>
      </w:r>
      <w:r w:rsidR="00C44BF9" w:rsidRPr="00E60F17">
        <w:rPr>
          <w:rFonts w:ascii="Times New Roman" w:hAnsi="Times New Roman" w:cs="Times New Roman"/>
          <w:sz w:val="24"/>
          <w:szCs w:val="24"/>
        </w:rPr>
        <w:t xml:space="preserve">либо полученная иным законным способом, может быть использована Ассоциацией </w:t>
      </w:r>
      <w:r w:rsidR="00DB49B8" w:rsidRPr="00E60F17">
        <w:rPr>
          <w:rFonts w:ascii="Times New Roman" w:hAnsi="Times New Roman" w:cs="Times New Roman"/>
          <w:sz w:val="24"/>
          <w:szCs w:val="24"/>
        </w:rPr>
        <w:t xml:space="preserve">при реализации своих </w:t>
      </w:r>
      <w:r w:rsidR="0094298F" w:rsidRPr="00E60F17">
        <w:rPr>
          <w:rFonts w:ascii="Times New Roman" w:hAnsi="Times New Roman" w:cs="Times New Roman"/>
          <w:sz w:val="24"/>
          <w:szCs w:val="24"/>
        </w:rPr>
        <w:t xml:space="preserve">функций </w:t>
      </w:r>
      <w:r w:rsidR="00DB49B8" w:rsidRPr="00E60F17">
        <w:rPr>
          <w:rFonts w:ascii="Times New Roman" w:hAnsi="Times New Roman" w:cs="Times New Roman"/>
          <w:sz w:val="24"/>
          <w:szCs w:val="24"/>
        </w:rPr>
        <w:t xml:space="preserve">для </w:t>
      </w:r>
      <w:r w:rsidR="00C44BF9" w:rsidRPr="00E60F17">
        <w:rPr>
          <w:rFonts w:ascii="Times New Roman" w:hAnsi="Times New Roman" w:cs="Times New Roman"/>
          <w:sz w:val="24"/>
          <w:szCs w:val="24"/>
        </w:rPr>
        <w:t xml:space="preserve">достижения целей </w:t>
      </w:r>
      <w:r w:rsidR="00DB49B8" w:rsidRPr="00E60F17">
        <w:rPr>
          <w:rFonts w:ascii="Times New Roman" w:hAnsi="Times New Roman" w:cs="Times New Roman"/>
          <w:sz w:val="24"/>
          <w:szCs w:val="24"/>
        </w:rPr>
        <w:t>Ассоциации</w:t>
      </w:r>
      <w:r w:rsidR="0094298F" w:rsidRPr="00E60F17">
        <w:rPr>
          <w:rFonts w:ascii="Times New Roman" w:hAnsi="Times New Roman" w:cs="Times New Roman"/>
          <w:sz w:val="24"/>
          <w:szCs w:val="24"/>
        </w:rPr>
        <w:t>, а также может быть передана иным лицам</w:t>
      </w:r>
      <w:r w:rsidR="00567982" w:rsidRPr="00E60F17">
        <w:rPr>
          <w:rFonts w:ascii="Times New Roman" w:hAnsi="Times New Roman" w:cs="Times New Roman"/>
          <w:sz w:val="24"/>
          <w:szCs w:val="24"/>
        </w:rPr>
        <w:t xml:space="preserve"> без согласия члена СРО</w:t>
      </w:r>
      <w:r w:rsidR="0094298F" w:rsidRPr="00E60F17">
        <w:rPr>
          <w:rFonts w:ascii="Times New Roman" w:hAnsi="Times New Roman" w:cs="Times New Roman"/>
          <w:sz w:val="24"/>
          <w:szCs w:val="24"/>
        </w:rPr>
        <w:t>, если обязанность предоставления такой информации обусловлена законодательством Российской Федерации.</w:t>
      </w:r>
    </w:p>
    <w:p w:rsidR="00673B2B" w:rsidRPr="00E60F17" w:rsidRDefault="00673B2B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t>Результаты анализа деятельности конкретного члена СРО могут применять в</w:t>
      </w:r>
      <w:r w:rsidR="0091595D" w:rsidRPr="00E60F17">
        <w:t> </w:t>
      </w:r>
      <w:r w:rsidRPr="00E60F17">
        <w:t>целях оценки его деловой репутации.</w:t>
      </w:r>
    </w:p>
    <w:p w:rsidR="006959CE" w:rsidRPr="00E60F17" w:rsidRDefault="00673B2B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t>Результаты анализа деятельности члена СРО</w:t>
      </w:r>
      <w:r w:rsidR="00D30A39" w:rsidRPr="00E60F17">
        <w:t>, выявив</w:t>
      </w:r>
      <w:r w:rsidR="005A553F" w:rsidRPr="00E60F17">
        <w:t>шие</w:t>
      </w:r>
      <w:r w:rsidR="00D30A39" w:rsidRPr="00E60F17">
        <w:t xml:space="preserve"> нарушение членом СРО установленных требований,</w:t>
      </w:r>
      <w:r w:rsidRPr="00E60F17">
        <w:t xml:space="preserve"> могут яв</w:t>
      </w:r>
      <w:r w:rsidR="00D30A39" w:rsidRPr="00E60F17">
        <w:t>ляться</w:t>
      </w:r>
      <w:r w:rsidRPr="00E60F17">
        <w:t xml:space="preserve"> основанием для применения к нему мер</w:t>
      </w:r>
      <w:r w:rsidR="0091595D" w:rsidRPr="00E60F17">
        <w:t> </w:t>
      </w:r>
      <w:r w:rsidRPr="00E60F17">
        <w:t>дисциплинарного воздействия.</w:t>
      </w:r>
    </w:p>
    <w:p w:rsidR="00567982" w:rsidRPr="00E60F17" w:rsidRDefault="006959CE" w:rsidP="00926700">
      <w:pPr>
        <w:pStyle w:val="a8"/>
        <w:numPr>
          <w:ilvl w:val="1"/>
          <w:numId w:val="26"/>
        </w:numPr>
        <w:spacing w:line="300" w:lineRule="auto"/>
        <w:ind w:left="0" w:firstLine="567"/>
        <w:jc w:val="both"/>
      </w:pPr>
      <w:r w:rsidRPr="00E60F17">
        <w:t>Отчёты члена СРО входят в состав дела члена СРО в виде отдельного раздела</w:t>
      </w:r>
      <w:r w:rsidR="004C0E8F" w:rsidRPr="00E60F17">
        <w:t>. Если иное не установлено законодательством Российской Федерации отчёты</w:t>
      </w:r>
      <w:r w:rsidRPr="00E60F17">
        <w:t xml:space="preserve"> подлежат хранению в </w:t>
      </w:r>
      <w:r w:rsidR="00763993" w:rsidRPr="00E60F17">
        <w:t xml:space="preserve">составе дела члена СРО в </w:t>
      </w:r>
      <w:r w:rsidRPr="00E60F17">
        <w:t xml:space="preserve">течение </w:t>
      </w:r>
      <w:r w:rsidR="004C0E8F" w:rsidRPr="00E60F17">
        <w:t>двух</w:t>
      </w:r>
      <w:r w:rsidRPr="00E60F17">
        <w:t xml:space="preserve"> ка</w:t>
      </w:r>
      <w:r w:rsidR="004C0E8F" w:rsidRPr="00E60F17">
        <w:t>лендарных лет</w:t>
      </w:r>
      <w:r w:rsidR="00763993" w:rsidRPr="00E60F17">
        <w:t>,</w:t>
      </w:r>
      <w:r w:rsidR="004C0E8F" w:rsidRPr="00E60F17">
        <w:t xml:space="preserve"> </w:t>
      </w:r>
      <w:r w:rsidR="00763993" w:rsidRPr="00E60F17">
        <w:t>п</w:t>
      </w:r>
      <w:r w:rsidR="004C0E8F" w:rsidRPr="00E60F17">
        <w:t xml:space="preserve">о истечении </w:t>
      </w:r>
      <w:r w:rsidR="005A553F" w:rsidRPr="00E60F17">
        <w:t>которых</w:t>
      </w:r>
      <w:r w:rsidR="004C0E8F" w:rsidRPr="00E60F17">
        <w:t xml:space="preserve"> отчёты изымаются из дела члена СРО и формируются в единое дело отчётов членов СРО за</w:t>
      </w:r>
      <w:r w:rsidR="005A553F" w:rsidRPr="00E60F17">
        <w:t> </w:t>
      </w:r>
      <w:r w:rsidR="00763993" w:rsidRPr="00E60F17">
        <w:t>двух</w:t>
      </w:r>
      <w:r w:rsidR="004C0E8F" w:rsidRPr="00E60F17">
        <w:t>летний период</w:t>
      </w:r>
      <w:r w:rsidR="00763993" w:rsidRPr="00E60F17">
        <w:t>, срок хранения которого – три календарных года.</w:t>
      </w:r>
    </w:p>
    <w:p w:rsidR="001F4D40" w:rsidRPr="00E60F17" w:rsidRDefault="001F4D40" w:rsidP="00926700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475" w:rsidRPr="00E60F17" w:rsidRDefault="00581475" w:rsidP="00926700">
      <w:pPr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895" w:rsidRPr="00E60F17" w:rsidRDefault="006D4245" w:rsidP="00926700">
      <w:pPr>
        <w:autoSpaceDE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F17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</w:p>
    <w:p w:rsidR="00E73895" w:rsidRPr="00E60F17" w:rsidRDefault="00112C27" w:rsidP="00926700">
      <w:pPr>
        <w:autoSpaceDE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F17">
        <w:rPr>
          <w:rFonts w:ascii="Times New Roman" w:hAnsi="Times New Roman" w:cs="Times New Roman"/>
          <w:b/>
          <w:sz w:val="24"/>
          <w:szCs w:val="24"/>
        </w:rPr>
        <w:t xml:space="preserve">постоянно действующего </w:t>
      </w:r>
      <w:r w:rsidR="00E73895" w:rsidRPr="00E60F17">
        <w:rPr>
          <w:rFonts w:ascii="Times New Roman" w:hAnsi="Times New Roman" w:cs="Times New Roman"/>
          <w:b/>
          <w:sz w:val="24"/>
          <w:szCs w:val="24"/>
        </w:rPr>
        <w:t>к</w:t>
      </w:r>
      <w:r w:rsidRPr="00E60F17">
        <w:rPr>
          <w:rFonts w:ascii="Times New Roman" w:hAnsi="Times New Roman" w:cs="Times New Roman"/>
          <w:b/>
          <w:sz w:val="24"/>
          <w:szCs w:val="24"/>
        </w:rPr>
        <w:t xml:space="preserve">оллегиального </w:t>
      </w:r>
    </w:p>
    <w:p w:rsidR="00067A58" w:rsidRPr="00E60F17" w:rsidRDefault="00112C27" w:rsidP="004D7421">
      <w:pPr>
        <w:autoSpaceDE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F17">
        <w:rPr>
          <w:rFonts w:ascii="Times New Roman" w:hAnsi="Times New Roman" w:cs="Times New Roman"/>
          <w:b/>
          <w:sz w:val="24"/>
          <w:szCs w:val="24"/>
        </w:rPr>
        <w:t xml:space="preserve">органа </w:t>
      </w:r>
      <w:r w:rsidR="00E73895" w:rsidRPr="00E60F17">
        <w:rPr>
          <w:rFonts w:ascii="Times New Roman" w:hAnsi="Times New Roman" w:cs="Times New Roman"/>
          <w:b/>
          <w:sz w:val="24"/>
          <w:szCs w:val="24"/>
        </w:rPr>
        <w:t xml:space="preserve">управления – Совета </w:t>
      </w:r>
      <w:r w:rsidR="00C46321" w:rsidRPr="00E60F17">
        <w:rPr>
          <w:rFonts w:ascii="Times New Roman" w:hAnsi="Times New Roman" w:cs="Times New Roman"/>
          <w:b/>
          <w:sz w:val="24"/>
          <w:szCs w:val="24"/>
        </w:rPr>
        <w:t xml:space="preserve">СА «КС» </w:t>
      </w:r>
      <w:r w:rsidR="006D4245" w:rsidRPr="00E60F17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E73895" w:rsidRPr="00E60F1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D4245" w:rsidRPr="00E60F17">
        <w:rPr>
          <w:rFonts w:ascii="Times New Roman" w:hAnsi="Times New Roman" w:cs="Times New Roman"/>
          <w:b/>
          <w:sz w:val="24"/>
          <w:szCs w:val="24"/>
        </w:rPr>
        <w:t xml:space="preserve">                             В.Д. </w:t>
      </w:r>
      <w:proofErr w:type="spellStart"/>
      <w:r w:rsidR="006D4245" w:rsidRPr="00E60F17">
        <w:rPr>
          <w:rFonts w:ascii="Times New Roman" w:hAnsi="Times New Roman" w:cs="Times New Roman"/>
          <w:b/>
          <w:sz w:val="24"/>
          <w:szCs w:val="24"/>
        </w:rPr>
        <w:t>Шабунин</w:t>
      </w:r>
      <w:proofErr w:type="spellEnd"/>
    </w:p>
    <w:sectPr w:rsidR="00067A58" w:rsidRPr="00E60F17" w:rsidSect="00486A3E">
      <w:footerReference w:type="default" r:id="rId11"/>
      <w:footerReference w:type="first" r:id="rId12"/>
      <w:pgSz w:w="11906" w:h="16838"/>
      <w:pgMar w:top="1134" w:right="992" w:bottom="709" w:left="1418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D19" w:rsidRDefault="005C5D62">
      <w:pPr>
        <w:spacing w:after="0" w:line="240" w:lineRule="auto"/>
      </w:pPr>
      <w:r>
        <w:separator/>
      </w:r>
    </w:p>
  </w:endnote>
  <w:endnote w:type="continuationSeparator" w:id="0">
    <w:p w:rsidR="00333D19" w:rsidRDefault="005C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A4A" w:rsidRDefault="005C5D62" w:rsidP="00B21C1B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622E">
      <w:rPr>
        <w:noProof/>
      </w:rPr>
      <w:t>1</w:t>
    </w:r>
    <w:r>
      <w:fldChar w:fldCharType="end"/>
    </w:r>
  </w:p>
  <w:p w:rsidR="00B11A4A" w:rsidRDefault="00EA622E" w:rsidP="003776E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A4A" w:rsidRDefault="005C5D6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1CAA">
      <w:rPr>
        <w:noProof/>
      </w:rPr>
      <w:t>2</w:t>
    </w:r>
    <w:r>
      <w:fldChar w:fldCharType="end"/>
    </w:r>
  </w:p>
  <w:p w:rsidR="00B11A4A" w:rsidRDefault="00EA622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D19" w:rsidRDefault="005C5D62">
      <w:pPr>
        <w:spacing w:after="0" w:line="240" w:lineRule="auto"/>
      </w:pPr>
      <w:r>
        <w:separator/>
      </w:r>
    </w:p>
  </w:footnote>
  <w:footnote w:type="continuationSeparator" w:id="0">
    <w:p w:rsidR="00333D19" w:rsidRDefault="005C5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0"/>
        <w:szCs w:val="20"/>
        <w:lang w:val="ru-RU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20"/>
        <w:szCs w:val="20"/>
        <w:lang w:val="ru-RU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20"/>
        <w:szCs w:val="20"/>
        <w:lang w:val="ru-RU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  <w:szCs w:val="20"/>
        <w:lang w:val="ru-RU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20"/>
        <w:szCs w:val="20"/>
        <w:lang w:val="ru-RU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20"/>
        <w:szCs w:val="20"/>
        <w:lang w:val="ru-RU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  <w:lang w:val="ru-RU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20"/>
        <w:szCs w:val="20"/>
        <w:lang w:val="ru-RU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20"/>
        <w:szCs w:val="20"/>
        <w:lang w:val="ru-RU"/>
      </w:rPr>
    </w:lvl>
  </w:abstractNum>
  <w:abstractNum w:abstractNumId="1">
    <w:nsid w:val="006842EF"/>
    <w:multiLevelType w:val="hybridMultilevel"/>
    <w:tmpl w:val="5464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C647B"/>
    <w:multiLevelType w:val="multilevel"/>
    <w:tmpl w:val="02C6E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">
    <w:nsid w:val="0DC3198D"/>
    <w:multiLevelType w:val="hybridMultilevel"/>
    <w:tmpl w:val="760407EA"/>
    <w:lvl w:ilvl="0" w:tplc="ADCA99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82BD4"/>
    <w:multiLevelType w:val="multilevel"/>
    <w:tmpl w:val="E57C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8D690A"/>
    <w:multiLevelType w:val="hybridMultilevel"/>
    <w:tmpl w:val="D8D29972"/>
    <w:lvl w:ilvl="0" w:tplc="13F865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13D26"/>
    <w:multiLevelType w:val="multilevel"/>
    <w:tmpl w:val="30E2B7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1440"/>
      </w:pPr>
      <w:rPr>
        <w:rFonts w:hint="default"/>
      </w:rPr>
    </w:lvl>
  </w:abstractNum>
  <w:abstractNum w:abstractNumId="7">
    <w:nsid w:val="11A05CB3"/>
    <w:multiLevelType w:val="hybridMultilevel"/>
    <w:tmpl w:val="B4CA5868"/>
    <w:lvl w:ilvl="0" w:tplc="E51AC52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E380679"/>
    <w:multiLevelType w:val="hybridMultilevel"/>
    <w:tmpl w:val="5464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66057"/>
    <w:multiLevelType w:val="multilevel"/>
    <w:tmpl w:val="4BC2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AB6475E"/>
    <w:multiLevelType w:val="hybridMultilevel"/>
    <w:tmpl w:val="50B24F0C"/>
    <w:lvl w:ilvl="0" w:tplc="F5BAA37A">
      <w:start w:val="1"/>
      <w:numFmt w:val="bullet"/>
      <w:lvlText w:val="-"/>
      <w:lvlJc w:val="left"/>
      <w:pPr>
        <w:ind w:hanging="192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7E2849C">
      <w:start w:val="1"/>
      <w:numFmt w:val="bullet"/>
      <w:lvlText w:val="•"/>
      <w:lvlJc w:val="left"/>
      <w:rPr>
        <w:rFonts w:hint="default"/>
      </w:rPr>
    </w:lvl>
    <w:lvl w:ilvl="2" w:tplc="F6C8101A">
      <w:start w:val="1"/>
      <w:numFmt w:val="bullet"/>
      <w:lvlText w:val="•"/>
      <w:lvlJc w:val="left"/>
      <w:rPr>
        <w:rFonts w:hint="default"/>
      </w:rPr>
    </w:lvl>
    <w:lvl w:ilvl="3" w:tplc="13AAC8E2">
      <w:start w:val="1"/>
      <w:numFmt w:val="bullet"/>
      <w:lvlText w:val="•"/>
      <w:lvlJc w:val="left"/>
      <w:rPr>
        <w:rFonts w:hint="default"/>
      </w:rPr>
    </w:lvl>
    <w:lvl w:ilvl="4" w:tplc="090A1E20">
      <w:start w:val="1"/>
      <w:numFmt w:val="bullet"/>
      <w:lvlText w:val="•"/>
      <w:lvlJc w:val="left"/>
      <w:rPr>
        <w:rFonts w:hint="default"/>
      </w:rPr>
    </w:lvl>
    <w:lvl w:ilvl="5" w:tplc="2CFA02C6">
      <w:start w:val="1"/>
      <w:numFmt w:val="bullet"/>
      <w:lvlText w:val="•"/>
      <w:lvlJc w:val="left"/>
      <w:rPr>
        <w:rFonts w:hint="default"/>
      </w:rPr>
    </w:lvl>
    <w:lvl w:ilvl="6" w:tplc="B8588552">
      <w:start w:val="1"/>
      <w:numFmt w:val="bullet"/>
      <w:lvlText w:val="•"/>
      <w:lvlJc w:val="left"/>
      <w:rPr>
        <w:rFonts w:hint="default"/>
      </w:rPr>
    </w:lvl>
    <w:lvl w:ilvl="7" w:tplc="0AA83772">
      <w:start w:val="1"/>
      <w:numFmt w:val="bullet"/>
      <w:lvlText w:val="•"/>
      <w:lvlJc w:val="left"/>
      <w:rPr>
        <w:rFonts w:hint="default"/>
      </w:rPr>
    </w:lvl>
    <w:lvl w:ilvl="8" w:tplc="87764F40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AD90AA5"/>
    <w:multiLevelType w:val="multilevel"/>
    <w:tmpl w:val="1E9EE2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D7D4AD1"/>
    <w:multiLevelType w:val="hybridMultilevel"/>
    <w:tmpl w:val="D1843C32"/>
    <w:lvl w:ilvl="0" w:tplc="ADCA99A2">
      <w:start w:val="1"/>
      <w:numFmt w:val="bullet"/>
      <w:lvlText w:val="-"/>
      <w:lvlJc w:val="left"/>
      <w:pPr>
        <w:ind w:hanging="264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FE8E1E6">
      <w:start w:val="1"/>
      <w:numFmt w:val="bullet"/>
      <w:lvlText w:val="•"/>
      <w:lvlJc w:val="left"/>
      <w:rPr>
        <w:rFonts w:hint="default"/>
      </w:rPr>
    </w:lvl>
    <w:lvl w:ilvl="2" w:tplc="C3EA8E72">
      <w:start w:val="1"/>
      <w:numFmt w:val="bullet"/>
      <w:lvlText w:val="•"/>
      <w:lvlJc w:val="left"/>
      <w:rPr>
        <w:rFonts w:hint="default"/>
      </w:rPr>
    </w:lvl>
    <w:lvl w:ilvl="3" w:tplc="3EAA9070">
      <w:start w:val="1"/>
      <w:numFmt w:val="bullet"/>
      <w:lvlText w:val="•"/>
      <w:lvlJc w:val="left"/>
      <w:rPr>
        <w:rFonts w:hint="default"/>
      </w:rPr>
    </w:lvl>
    <w:lvl w:ilvl="4" w:tplc="9472778C">
      <w:start w:val="1"/>
      <w:numFmt w:val="bullet"/>
      <w:lvlText w:val="•"/>
      <w:lvlJc w:val="left"/>
      <w:rPr>
        <w:rFonts w:hint="default"/>
      </w:rPr>
    </w:lvl>
    <w:lvl w:ilvl="5" w:tplc="D9260DB0">
      <w:start w:val="1"/>
      <w:numFmt w:val="bullet"/>
      <w:lvlText w:val="•"/>
      <w:lvlJc w:val="left"/>
      <w:rPr>
        <w:rFonts w:hint="default"/>
      </w:rPr>
    </w:lvl>
    <w:lvl w:ilvl="6" w:tplc="5B52B8B8">
      <w:start w:val="1"/>
      <w:numFmt w:val="bullet"/>
      <w:lvlText w:val="•"/>
      <w:lvlJc w:val="left"/>
      <w:rPr>
        <w:rFonts w:hint="default"/>
      </w:rPr>
    </w:lvl>
    <w:lvl w:ilvl="7" w:tplc="E68ACDC6">
      <w:start w:val="1"/>
      <w:numFmt w:val="bullet"/>
      <w:lvlText w:val="•"/>
      <w:lvlJc w:val="left"/>
      <w:rPr>
        <w:rFonts w:hint="default"/>
      </w:rPr>
    </w:lvl>
    <w:lvl w:ilvl="8" w:tplc="D8A24F1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2E3315CE"/>
    <w:multiLevelType w:val="hybridMultilevel"/>
    <w:tmpl w:val="AFC46422"/>
    <w:lvl w:ilvl="0" w:tplc="E4620C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7105C"/>
    <w:multiLevelType w:val="multilevel"/>
    <w:tmpl w:val="2D4897C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1440"/>
      </w:pPr>
      <w:rPr>
        <w:rFonts w:hint="default"/>
      </w:rPr>
    </w:lvl>
  </w:abstractNum>
  <w:abstractNum w:abstractNumId="15">
    <w:nsid w:val="356E0557"/>
    <w:multiLevelType w:val="multilevel"/>
    <w:tmpl w:val="9ADC8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9A81602"/>
    <w:multiLevelType w:val="hybridMultilevel"/>
    <w:tmpl w:val="5464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51BA2"/>
    <w:multiLevelType w:val="hybridMultilevel"/>
    <w:tmpl w:val="B25E7230"/>
    <w:lvl w:ilvl="0" w:tplc="8A94E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7E3C45"/>
    <w:multiLevelType w:val="multilevel"/>
    <w:tmpl w:val="3CE0B82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cs="Courier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10"/>
      </w:pPr>
      <w:rPr>
        <w:rFonts w:cs="Courier" w:hint="default"/>
      </w:rPr>
    </w:lvl>
    <w:lvl w:ilvl="2">
      <w:start w:val="1"/>
      <w:numFmt w:val="decimal"/>
      <w:isLgl/>
      <w:lvlText w:val="%3)"/>
      <w:lvlJc w:val="left"/>
      <w:pPr>
        <w:tabs>
          <w:tab w:val="num" w:pos="1455"/>
        </w:tabs>
        <w:ind w:left="1455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55"/>
        </w:tabs>
        <w:ind w:left="1455" w:hanging="720"/>
      </w:pPr>
      <w:rPr>
        <w:rFonts w:cs="Courier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15"/>
        </w:tabs>
        <w:ind w:left="1815" w:hanging="1080"/>
      </w:pPr>
      <w:rPr>
        <w:rFonts w:cs="Courier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080"/>
      </w:pPr>
      <w:rPr>
        <w:rFonts w:cs="Courier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440"/>
      </w:pPr>
      <w:rPr>
        <w:rFonts w:cs="Courier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75"/>
        </w:tabs>
        <w:ind w:left="2175" w:hanging="1440"/>
      </w:pPr>
      <w:rPr>
        <w:rFonts w:cs="Courier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35"/>
        </w:tabs>
        <w:ind w:left="2535" w:hanging="1800"/>
      </w:pPr>
      <w:rPr>
        <w:rFonts w:cs="Courier" w:hint="default"/>
      </w:rPr>
    </w:lvl>
  </w:abstractNum>
  <w:abstractNum w:abstractNumId="19">
    <w:nsid w:val="3D884B2C"/>
    <w:multiLevelType w:val="multilevel"/>
    <w:tmpl w:val="14729E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36" w:hanging="1800"/>
      </w:pPr>
      <w:rPr>
        <w:rFonts w:hint="default"/>
      </w:rPr>
    </w:lvl>
  </w:abstractNum>
  <w:abstractNum w:abstractNumId="20">
    <w:nsid w:val="4143788A"/>
    <w:multiLevelType w:val="multilevel"/>
    <w:tmpl w:val="E63C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C56350"/>
    <w:multiLevelType w:val="hybridMultilevel"/>
    <w:tmpl w:val="72F0BBE8"/>
    <w:lvl w:ilvl="0" w:tplc="61F8C63E">
      <w:start w:val="1"/>
      <w:numFmt w:val="bullet"/>
      <w:lvlText w:val="-"/>
      <w:lvlJc w:val="left"/>
      <w:pPr>
        <w:ind w:hanging="228"/>
      </w:pPr>
      <w:rPr>
        <w:rFonts w:ascii="Times New Roman" w:eastAsia="Times New Roman" w:hAnsi="Times New Roman" w:hint="default"/>
        <w:sz w:val="24"/>
        <w:szCs w:val="24"/>
      </w:rPr>
    </w:lvl>
    <w:lvl w:ilvl="1" w:tplc="DDFCD0D2">
      <w:start w:val="1"/>
      <w:numFmt w:val="bullet"/>
      <w:lvlText w:val="•"/>
      <w:lvlJc w:val="left"/>
      <w:rPr>
        <w:rFonts w:hint="default"/>
      </w:rPr>
    </w:lvl>
    <w:lvl w:ilvl="2" w:tplc="A4365770">
      <w:start w:val="1"/>
      <w:numFmt w:val="bullet"/>
      <w:lvlText w:val="•"/>
      <w:lvlJc w:val="left"/>
      <w:rPr>
        <w:rFonts w:hint="default"/>
      </w:rPr>
    </w:lvl>
    <w:lvl w:ilvl="3" w:tplc="EBB295FC">
      <w:start w:val="1"/>
      <w:numFmt w:val="bullet"/>
      <w:lvlText w:val="•"/>
      <w:lvlJc w:val="left"/>
      <w:rPr>
        <w:rFonts w:hint="default"/>
      </w:rPr>
    </w:lvl>
    <w:lvl w:ilvl="4" w:tplc="719847E0">
      <w:start w:val="1"/>
      <w:numFmt w:val="bullet"/>
      <w:lvlText w:val="•"/>
      <w:lvlJc w:val="left"/>
      <w:rPr>
        <w:rFonts w:hint="default"/>
      </w:rPr>
    </w:lvl>
    <w:lvl w:ilvl="5" w:tplc="E8DE436C">
      <w:start w:val="1"/>
      <w:numFmt w:val="bullet"/>
      <w:lvlText w:val="•"/>
      <w:lvlJc w:val="left"/>
      <w:rPr>
        <w:rFonts w:hint="default"/>
      </w:rPr>
    </w:lvl>
    <w:lvl w:ilvl="6" w:tplc="024EDB94">
      <w:start w:val="1"/>
      <w:numFmt w:val="bullet"/>
      <w:lvlText w:val="•"/>
      <w:lvlJc w:val="left"/>
      <w:rPr>
        <w:rFonts w:hint="default"/>
      </w:rPr>
    </w:lvl>
    <w:lvl w:ilvl="7" w:tplc="542A665E">
      <w:start w:val="1"/>
      <w:numFmt w:val="bullet"/>
      <w:lvlText w:val="•"/>
      <w:lvlJc w:val="left"/>
      <w:rPr>
        <w:rFonts w:hint="default"/>
      </w:rPr>
    </w:lvl>
    <w:lvl w:ilvl="8" w:tplc="8E64159C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C8B3F36"/>
    <w:multiLevelType w:val="hybridMultilevel"/>
    <w:tmpl w:val="5464FD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C41033"/>
    <w:multiLevelType w:val="hybridMultilevel"/>
    <w:tmpl w:val="3564B722"/>
    <w:name w:val="WW8Num222"/>
    <w:lvl w:ilvl="0" w:tplc="ADCA99A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595403"/>
    <w:multiLevelType w:val="hybridMultilevel"/>
    <w:tmpl w:val="BA0AA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C11B8"/>
    <w:multiLevelType w:val="hybridMultilevel"/>
    <w:tmpl w:val="A3BA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54CBA"/>
    <w:multiLevelType w:val="multilevel"/>
    <w:tmpl w:val="EA929BB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7">
    <w:nsid w:val="629A6B95"/>
    <w:multiLevelType w:val="multilevel"/>
    <w:tmpl w:val="34EED8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2F92AE3"/>
    <w:multiLevelType w:val="multilevel"/>
    <w:tmpl w:val="15F0F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  <w:sz w:val="24"/>
        <w:szCs w:val="24"/>
        <w:lang w:val="ru-RU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20"/>
        <w:szCs w:val="20"/>
        <w:lang w:val="ru-RU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20"/>
        <w:szCs w:val="20"/>
        <w:lang w:val="ru-RU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  <w:szCs w:val="20"/>
        <w:lang w:val="ru-RU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20"/>
        <w:szCs w:val="20"/>
        <w:lang w:val="ru-RU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20"/>
        <w:szCs w:val="20"/>
        <w:lang w:val="ru-RU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  <w:lang w:val="ru-RU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20"/>
        <w:szCs w:val="20"/>
        <w:lang w:val="ru-RU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20"/>
        <w:szCs w:val="20"/>
        <w:lang w:val="ru-RU"/>
      </w:rPr>
    </w:lvl>
  </w:abstractNum>
  <w:abstractNum w:abstractNumId="29">
    <w:nsid w:val="638D734B"/>
    <w:multiLevelType w:val="hybridMultilevel"/>
    <w:tmpl w:val="96D4EF4E"/>
    <w:lvl w:ilvl="0" w:tplc="27C28898">
      <w:start w:val="1"/>
      <w:numFmt w:val="bullet"/>
      <w:lvlText w:val="-"/>
      <w:lvlJc w:val="left"/>
      <w:pPr>
        <w:ind w:hanging="193"/>
      </w:pPr>
      <w:rPr>
        <w:rFonts w:ascii="Times New Roman" w:eastAsia="Times New Roman" w:hAnsi="Times New Roman" w:hint="default"/>
        <w:sz w:val="24"/>
        <w:szCs w:val="24"/>
      </w:rPr>
    </w:lvl>
    <w:lvl w:ilvl="1" w:tplc="B0E6D60E">
      <w:start w:val="1"/>
      <w:numFmt w:val="bullet"/>
      <w:lvlText w:val="•"/>
      <w:lvlJc w:val="left"/>
      <w:rPr>
        <w:rFonts w:hint="default"/>
      </w:rPr>
    </w:lvl>
    <w:lvl w:ilvl="2" w:tplc="7BB07832">
      <w:start w:val="1"/>
      <w:numFmt w:val="bullet"/>
      <w:lvlText w:val="•"/>
      <w:lvlJc w:val="left"/>
      <w:rPr>
        <w:rFonts w:hint="default"/>
      </w:rPr>
    </w:lvl>
    <w:lvl w:ilvl="3" w:tplc="A15CD34E">
      <w:start w:val="1"/>
      <w:numFmt w:val="bullet"/>
      <w:lvlText w:val="•"/>
      <w:lvlJc w:val="left"/>
      <w:rPr>
        <w:rFonts w:hint="default"/>
      </w:rPr>
    </w:lvl>
    <w:lvl w:ilvl="4" w:tplc="D9BCAD92">
      <w:start w:val="1"/>
      <w:numFmt w:val="bullet"/>
      <w:lvlText w:val="•"/>
      <w:lvlJc w:val="left"/>
      <w:rPr>
        <w:rFonts w:hint="default"/>
      </w:rPr>
    </w:lvl>
    <w:lvl w:ilvl="5" w:tplc="63EAA5F2">
      <w:start w:val="1"/>
      <w:numFmt w:val="bullet"/>
      <w:lvlText w:val="•"/>
      <w:lvlJc w:val="left"/>
      <w:rPr>
        <w:rFonts w:hint="default"/>
      </w:rPr>
    </w:lvl>
    <w:lvl w:ilvl="6" w:tplc="B7E8EC9E">
      <w:start w:val="1"/>
      <w:numFmt w:val="bullet"/>
      <w:lvlText w:val="•"/>
      <w:lvlJc w:val="left"/>
      <w:rPr>
        <w:rFonts w:hint="default"/>
      </w:rPr>
    </w:lvl>
    <w:lvl w:ilvl="7" w:tplc="20BE5DB2">
      <w:start w:val="1"/>
      <w:numFmt w:val="bullet"/>
      <w:lvlText w:val="•"/>
      <w:lvlJc w:val="left"/>
      <w:rPr>
        <w:rFonts w:hint="default"/>
      </w:rPr>
    </w:lvl>
    <w:lvl w:ilvl="8" w:tplc="F068627C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6157B7F"/>
    <w:multiLevelType w:val="hybridMultilevel"/>
    <w:tmpl w:val="2B56D3C4"/>
    <w:name w:val="WW8Num22"/>
    <w:lvl w:ilvl="0" w:tplc="ADCA99A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67279DD"/>
    <w:multiLevelType w:val="multilevel"/>
    <w:tmpl w:val="CAC68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8926CC0"/>
    <w:multiLevelType w:val="multilevel"/>
    <w:tmpl w:val="9B68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>
    <w:nsid w:val="6B9752B3"/>
    <w:multiLevelType w:val="multilevel"/>
    <w:tmpl w:val="67AE07CE"/>
    <w:lvl w:ilvl="0">
      <w:start w:val="2"/>
      <w:numFmt w:val="decimal"/>
      <w:lvlText w:val="%1"/>
      <w:lvlJc w:val="left"/>
      <w:pPr>
        <w:ind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5F75176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9F740A7"/>
    <w:multiLevelType w:val="hybridMultilevel"/>
    <w:tmpl w:val="00643B60"/>
    <w:lvl w:ilvl="0" w:tplc="215AF50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35"/>
  </w:num>
  <w:num w:numId="4">
    <w:abstractNumId w:val="14"/>
  </w:num>
  <w:num w:numId="5">
    <w:abstractNumId w:val="2"/>
  </w:num>
  <w:num w:numId="6">
    <w:abstractNumId w:val="6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8"/>
  </w:num>
  <w:num w:numId="13">
    <w:abstractNumId w:val="17"/>
  </w:num>
  <w:num w:numId="14">
    <w:abstractNumId w:val="1"/>
  </w:num>
  <w:num w:numId="15">
    <w:abstractNumId w:val="29"/>
  </w:num>
  <w:num w:numId="16">
    <w:abstractNumId w:val="21"/>
  </w:num>
  <w:num w:numId="17">
    <w:abstractNumId w:val="12"/>
  </w:num>
  <w:num w:numId="18">
    <w:abstractNumId w:val="10"/>
  </w:num>
  <w:num w:numId="19">
    <w:abstractNumId w:val="15"/>
  </w:num>
  <w:num w:numId="20">
    <w:abstractNumId w:val="3"/>
  </w:num>
  <w:num w:numId="21">
    <w:abstractNumId w:val="27"/>
  </w:num>
  <w:num w:numId="22">
    <w:abstractNumId w:val="28"/>
  </w:num>
  <w:num w:numId="23">
    <w:abstractNumId w:val="30"/>
  </w:num>
  <w:num w:numId="24">
    <w:abstractNumId w:val="23"/>
  </w:num>
  <w:num w:numId="25">
    <w:abstractNumId w:val="33"/>
  </w:num>
  <w:num w:numId="26">
    <w:abstractNumId w:val="11"/>
  </w:num>
  <w:num w:numId="27">
    <w:abstractNumId w:val="25"/>
  </w:num>
  <w:num w:numId="28">
    <w:abstractNumId w:val="18"/>
  </w:num>
  <w:num w:numId="29">
    <w:abstractNumId w:val="13"/>
  </w:num>
  <w:num w:numId="30">
    <w:abstractNumId w:val="26"/>
  </w:num>
  <w:num w:numId="31">
    <w:abstractNumId w:val="19"/>
  </w:num>
  <w:num w:numId="32">
    <w:abstractNumId w:val="9"/>
  </w:num>
  <w:num w:numId="33">
    <w:abstractNumId w:val="34"/>
  </w:num>
  <w:num w:numId="34">
    <w:abstractNumId w:val="32"/>
  </w:num>
  <w:num w:numId="35">
    <w:abstractNumId w:val="4"/>
  </w:num>
  <w:num w:numId="36">
    <w:abstractNumId w:val="20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9A"/>
    <w:rsid w:val="000044C2"/>
    <w:rsid w:val="00007F59"/>
    <w:rsid w:val="00017628"/>
    <w:rsid w:val="00022B14"/>
    <w:rsid w:val="0003458F"/>
    <w:rsid w:val="000447A4"/>
    <w:rsid w:val="000514CC"/>
    <w:rsid w:val="0005667F"/>
    <w:rsid w:val="0006497B"/>
    <w:rsid w:val="00067A58"/>
    <w:rsid w:val="00076BD5"/>
    <w:rsid w:val="0008376E"/>
    <w:rsid w:val="00085D70"/>
    <w:rsid w:val="00090639"/>
    <w:rsid w:val="00090C65"/>
    <w:rsid w:val="000A6561"/>
    <w:rsid w:val="000B64DF"/>
    <w:rsid w:val="000C30C1"/>
    <w:rsid w:val="000C72AC"/>
    <w:rsid w:val="000D1B36"/>
    <w:rsid w:val="000F6C8F"/>
    <w:rsid w:val="00112C27"/>
    <w:rsid w:val="00120373"/>
    <w:rsid w:val="00130507"/>
    <w:rsid w:val="00144E5F"/>
    <w:rsid w:val="00147CA6"/>
    <w:rsid w:val="00160539"/>
    <w:rsid w:val="00167CE9"/>
    <w:rsid w:val="00170E85"/>
    <w:rsid w:val="00174F67"/>
    <w:rsid w:val="001A0B58"/>
    <w:rsid w:val="001A48ED"/>
    <w:rsid w:val="001B4195"/>
    <w:rsid w:val="001D4EC1"/>
    <w:rsid w:val="001F02BC"/>
    <w:rsid w:val="001F38A7"/>
    <w:rsid w:val="001F4D40"/>
    <w:rsid w:val="0021045B"/>
    <w:rsid w:val="00211AAC"/>
    <w:rsid w:val="00240B18"/>
    <w:rsid w:val="00243F7F"/>
    <w:rsid w:val="00260081"/>
    <w:rsid w:val="00265CD3"/>
    <w:rsid w:val="00275AF8"/>
    <w:rsid w:val="00277F78"/>
    <w:rsid w:val="002940ED"/>
    <w:rsid w:val="002A2E71"/>
    <w:rsid w:val="002A7F4A"/>
    <w:rsid w:val="002B0210"/>
    <w:rsid w:val="002B0287"/>
    <w:rsid w:val="002B1079"/>
    <w:rsid w:val="002C0301"/>
    <w:rsid w:val="002C4A38"/>
    <w:rsid w:val="002C6CDC"/>
    <w:rsid w:val="002D2649"/>
    <w:rsid w:val="002E628F"/>
    <w:rsid w:val="003026FC"/>
    <w:rsid w:val="00312148"/>
    <w:rsid w:val="0032661C"/>
    <w:rsid w:val="00333D19"/>
    <w:rsid w:val="00340337"/>
    <w:rsid w:val="00340B3A"/>
    <w:rsid w:val="0034597B"/>
    <w:rsid w:val="003510A5"/>
    <w:rsid w:val="00372A2B"/>
    <w:rsid w:val="00394B10"/>
    <w:rsid w:val="003A17D0"/>
    <w:rsid w:val="003A52BD"/>
    <w:rsid w:val="003B1AC7"/>
    <w:rsid w:val="003B39E6"/>
    <w:rsid w:val="003F4A13"/>
    <w:rsid w:val="0040015C"/>
    <w:rsid w:val="00403947"/>
    <w:rsid w:val="00417BE2"/>
    <w:rsid w:val="00422B7F"/>
    <w:rsid w:val="00423BD6"/>
    <w:rsid w:val="00426F00"/>
    <w:rsid w:val="00430AF4"/>
    <w:rsid w:val="004322AC"/>
    <w:rsid w:val="00457B48"/>
    <w:rsid w:val="00462121"/>
    <w:rsid w:val="00462317"/>
    <w:rsid w:val="00473C0E"/>
    <w:rsid w:val="004804D6"/>
    <w:rsid w:val="00482B1B"/>
    <w:rsid w:val="00485B40"/>
    <w:rsid w:val="00486A3E"/>
    <w:rsid w:val="00486ED9"/>
    <w:rsid w:val="004B62F9"/>
    <w:rsid w:val="004B6F5D"/>
    <w:rsid w:val="004C0E8F"/>
    <w:rsid w:val="004C4547"/>
    <w:rsid w:val="004D7421"/>
    <w:rsid w:val="004E2E51"/>
    <w:rsid w:val="004F10B3"/>
    <w:rsid w:val="004F505A"/>
    <w:rsid w:val="004F5BEA"/>
    <w:rsid w:val="004F7534"/>
    <w:rsid w:val="004F76D4"/>
    <w:rsid w:val="005348B0"/>
    <w:rsid w:val="00535619"/>
    <w:rsid w:val="00540C20"/>
    <w:rsid w:val="0055480C"/>
    <w:rsid w:val="00567552"/>
    <w:rsid w:val="00567982"/>
    <w:rsid w:val="00575E2D"/>
    <w:rsid w:val="00581475"/>
    <w:rsid w:val="005857E5"/>
    <w:rsid w:val="00587C55"/>
    <w:rsid w:val="005959DB"/>
    <w:rsid w:val="005A553F"/>
    <w:rsid w:val="005A69E8"/>
    <w:rsid w:val="005A720B"/>
    <w:rsid w:val="005B4738"/>
    <w:rsid w:val="005C210E"/>
    <w:rsid w:val="005C58E8"/>
    <w:rsid w:val="005C5D62"/>
    <w:rsid w:val="005D0120"/>
    <w:rsid w:val="005D5ABB"/>
    <w:rsid w:val="005F1154"/>
    <w:rsid w:val="005F4A62"/>
    <w:rsid w:val="00621609"/>
    <w:rsid w:val="00641CB6"/>
    <w:rsid w:val="00650B59"/>
    <w:rsid w:val="00652AA9"/>
    <w:rsid w:val="00673B2B"/>
    <w:rsid w:val="006920A7"/>
    <w:rsid w:val="006946C0"/>
    <w:rsid w:val="006959CE"/>
    <w:rsid w:val="006A5861"/>
    <w:rsid w:val="006A7D9D"/>
    <w:rsid w:val="006B25E6"/>
    <w:rsid w:val="006B34B2"/>
    <w:rsid w:val="006C1CAA"/>
    <w:rsid w:val="006C2A68"/>
    <w:rsid w:val="006D4245"/>
    <w:rsid w:val="006F6005"/>
    <w:rsid w:val="00713797"/>
    <w:rsid w:val="007173D8"/>
    <w:rsid w:val="00725D74"/>
    <w:rsid w:val="0073157A"/>
    <w:rsid w:val="00734127"/>
    <w:rsid w:val="0074706F"/>
    <w:rsid w:val="007501A9"/>
    <w:rsid w:val="00751F11"/>
    <w:rsid w:val="00755F61"/>
    <w:rsid w:val="00763993"/>
    <w:rsid w:val="00774057"/>
    <w:rsid w:val="0077668B"/>
    <w:rsid w:val="00777A78"/>
    <w:rsid w:val="007803AE"/>
    <w:rsid w:val="007901D4"/>
    <w:rsid w:val="0079373F"/>
    <w:rsid w:val="00797715"/>
    <w:rsid w:val="007A7574"/>
    <w:rsid w:val="007B4646"/>
    <w:rsid w:val="007C3B38"/>
    <w:rsid w:val="008034A9"/>
    <w:rsid w:val="00824648"/>
    <w:rsid w:val="00826988"/>
    <w:rsid w:val="008531C8"/>
    <w:rsid w:val="0085652B"/>
    <w:rsid w:val="00867536"/>
    <w:rsid w:val="0089194C"/>
    <w:rsid w:val="008921DB"/>
    <w:rsid w:val="008A61EF"/>
    <w:rsid w:val="008B1914"/>
    <w:rsid w:val="008B2636"/>
    <w:rsid w:val="008B75D3"/>
    <w:rsid w:val="008E6ACB"/>
    <w:rsid w:val="008F418E"/>
    <w:rsid w:val="008F6071"/>
    <w:rsid w:val="0090009A"/>
    <w:rsid w:val="00902AFF"/>
    <w:rsid w:val="00915617"/>
    <w:rsid w:val="0091595D"/>
    <w:rsid w:val="00920EAB"/>
    <w:rsid w:val="00924200"/>
    <w:rsid w:val="00926700"/>
    <w:rsid w:val="0094298F"/>
    <w:rsid w:val="00950315"/>
    <w:rsid w:val="0095315D"/>
    <w:rsid w:val="0097258D"/>
    <w:rsid w:val="00980703"/>
    <w:rsid w:val="009838F1"/>
    <w:rsid w:val="0098695D"/>
    <w:rsid w:val="00992E58"/>
    <w:rsid w:val="009A40C0"/>
    <w:rsid w:val="009B4EFE"/>
    <w:rsid w:val="009D330D"/>
    <w:rsid w:val="009F4788"/>
    <w:rsid w:val="009F523F"/>
    <w:rsid w:val="00A10C31"/>
    <w:rsid w:val="00A15BF2"/>
    <w:rsid w:val="00A213A0"/>
    <w:rsid w:val="00A21697"/>
    <w:rsid w:val="00A2243A"/>
    <w:rsid w:val="00A26717"/>
    <w:rsid w:val="00A31E6A"/>
    <w:rsid w:val="00A36C4D"/>
    <w:rsid w:val="00A631BD"/>
    <w:rsid w:val="00A6322F"/>
    <w:rsid w:val="00A72286"/>
    <w:rsid w:val="00A847E1"/>
    <w:rsid w:val="00A90856"/>
    <w:rsid w:val="00A91BBB"/>
    <w:rsid w:val="00A97F84"/>
    <w:rsid w:val="00AB0285"/>
    <w:rsid w:val="00AC0104"/>
    <w:rsid w:val="00AE28C5"/>
    <w:rsid w:val="00AE59BB"/>
    <w:rsid w:val="00AE69F1"/>
    <w:rsid w:val="00AF6F16"/>
    <w:rsid w:val="00B20E8B"/>
    <w:rsid w:val="00B32547"/>
    <w:rsid w:val="00B33515"/>
    <w:rsid w:val="00B40E25"/>
    <w:rsid w:val="00B42689"/>
    <w:rsid w:val="00B45EC3"/>
    <w:rsid w:val="00B5196D"/>
    <w:rsid w:val="00B63ACD"/>
    <w:rsid w:val="00B73E39"/>
    <w:rsid w:val="00B843CE"/>
    <w:rsid w:val="00B84D25"/>
    <w:rsid w:val="00B86580"/>
    <w:rsid w:val="00B93730"/>
    <w:rsid w:val="00B953B9"/>
    <w:rsid w:val="00BA61BD"/>
    <w:rsid w:val="00BE0228"/>
    <w:rsid w:val="00BE1498"/>
    <w:rsid w:val="00BE5E6A"/>
    <w:rsid w:val="00C044CA"/>
    <w:rsid w:val="00C04EAD"/>
    <w:rsid w:val="00C0584D"/>
    <w:rsid w:val="00C135BC"/>
    <w:rsid w:val="00C15DAB"/>
    <w:rsid w:val="00C25F73"/>
    <w:rsid w:val="00C44BF9"/>
    <w:rsid w:val="00C46321"/>
    <w:rsid w:val="00C50E5B"/>
    <w:rsid w:val="00C5794E"/>
    <w:rsid w:val="00C70AEE"/>
    <w:rsid w:val="00C73D3A"/>
    <w:rsid w:val="00CA0F5F"/>
    <w:rsid w:val="00CB04E9"/>
    <w:rsid w:val="00CC5319"/>
    <w:rsid w:val="00CD5A53"/>
    <w:rsid w:val="00CE1246"/>
    <w:rsid w:val="00CE3C7C"/>
    <w:rsid w:val="00CF1097"/>
    <w:rsid w:val="00CF5B48"/>
    <w:rsid w:val="00D12600"/>
    <w:rsid w:val="00D1427C"/>
    <w:rsid w:val="00D23CA0"/>
    <w:rsid w:val="00D2500E"/>
    <w:rsid w:val="00D255C6"/>
    <w:rsid w:val="00D30A39"/>
    <w:rsid w:val="00D322BD"/>
    <w:rsid w:val="00D46E29"/>
    <w:rsid w:val="00D47EBC"/>
    <w:rsid w:val="00D84F3A"/>
    <w:rsid w:val="00D91270"/>
    <w:rsid w:val="00D9364E"/>
    <w:rsid w:val="00DB49B8"/>
    <w:rsid w:val="00DB5987"/>
    <w:rsid w:val="00DB65F0"/>
    <w:rsid w:val="00DC4521"/>
    <w:rsid w:val="00DD1B41"/>
    <w:rsid w:val="00DF1028"/>
    <w:rsid w:val="00DF7D4D"/>
    <w:rsid w:val="00E02AAC"/>
    <w:rsid w:val="00E13FED"/>
    <w:rsid w:val="00E23C95"/>
    <w:rsid w:val="00E44F12"/>
    <w:rsid w:val="00E47FF9"/>
    <w:rsid w:val="00E53903"/>
    <w:rsid w:val="00E5409A"/>
    <w:rsid w:val="00E60F17"/>
    <w:rsid w:val="00E73895"/>
    <w:rsid w:val="00E74FAF"/>
    <w:rsid w:val="00E867F6"/>
    <w:rsid w:val="00E905DE"/>
    <w:rsid w:val="00E92EA8"/>
    <w:rsid w:val="00EA622E"/>
    <w:rsid w:val="00EB478F"/>
    <w:rsid w:val="00EC120E"/>
    <w:rsid w:val="00ED2757"/>
    <w:rsid w:val="00EF5A2B"/>
    <w:rsid w:val="00F07E01"/>
    <w:rsid w:val="00F100D1"/>
    <w:rsid w:val="00F17F78"/>
    <w:rsid w:val="00F422BF"/>
    <w:rsid w:val="00F45C46"/>
    <w:rsid w:val="00F56EC1"/>
    <w:rsid w:val="00F61CB9"/>
    <w:rsid w:val="00F64CAF"/>
    <w:rsid w:val="00F675D8"/>
    <w:rsid w:val="00F70E4C"/>
    <w:rsid w:val="00F730CF"/>
    <w:rsid w:val="00F870CB"/>
    <w:rsid w:val="00F92149"/>
    <w:rsid w:val="00FA07D5"/>
    <w:rsid w:val="00FB69AB"/>
    <w:rsid w:val="00FE3639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4E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4EC1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D4EC1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EC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4E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D4EC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1D4E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3">
    <w:name w:val="Normal (Web)"/>
    <w:basedOn w:val="a"/>
    <w:uiPriority w:val="99"/>
    <w:rsid w:val="001D4E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D4EC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D4EC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D4EC1"/>
  </w:style>
  <w:style w:type="paragraph" w:customStyle="1" w:styleId="a7">
    <w:name w:val="Содержимое таблицы"/>
    <w:basedOn w:val="a"/>
    <w:rsid w:val="001D4EC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D4EC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link w:val="a8"/>
    <w:uiPriority w:val="34"/>
    <w:rsid w:val="001D4EC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2"/>
    <w:basedOn w:val="a"/>
    <w:link w:val="22"/>
    <w:qFormat/>
    <w:rsid w:val="001D4EC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2">
    <w:name w:val="2 Знак"/>
    <w:link w:val="21"/>
    <w:rsid w:val="001D4EC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a">
    <w:name w:val="header"/>
    <w:basedOn w:val="a"/>
    <w:link w:val="ab"/>
    <w:unhideWhenUsed/>
    <w:rsid w:val="001D4EC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1D4E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basedOn w:val="a"/>
    <w:link w:val="ad"/>
    <w:semiHidden/>
    <w:unhideWhenUsed/>
    <w:rsid w:val="001D4E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1D4EC1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semiHidden/>
    <w:unhideWhenUsed/>
    <w:rsid w:val="001D4EC1"/>
    <w:rPr>
      <w:vertAlign w:val="superscript"/>
    </w:rPr>
  </w:style>
  <w:style w:type="paragraph" w:customStyle="1" w:styleId="11">
    <w:name w:val="ЗагСод1"/>
    <w:basedOn w:val="a8"/>
    <w:link w:val="12"/>
    <w:qFormat/>
    <w:rsid w:val="001D4EC1"/>
    <w:pPr>
      <w:widowControl/>
      <w:suppressAutoHyphens w:val="0"/>
      <w:autoSpaceDE w:val="0"/>
      <w:autoSpaceDN w:val="0"/>
      <w:adjustRightInd w:val="0"/>
      <w:ind w:left="540"/>
      <w:jc w:val="both"/>
      <w:outlineLvl w:val="2"/>
    </w:pPr>
    <w:rPr>
      <w:b/>
      <w:bCs/>
      <w:sz w:val="28"/>
      <w:szCs w:val="28"/>
    </w:rPr>
  </w:style>
  <w:style w:type="paragraph" w:customStyle="1" w:styleId="23">
    <w:name w:val="ЗагСод2"/>
    <w:basedOn w:val="a8"/>
    <w:link w:val="24"/>
    <w:qFormat/>
    <w:rsid w:val="001D4EC1"/>
    <w:pPr>
      <w:tabs>
        <w:tab w:val="left" w:pos="993"/>
      </w:tabs>
      <w:ind w:left="567"/>
      <w:jc w:val="both"/>
    </w:pPr>
    <w:rPr>
      <w:b/>
      <w:bCs/>
    </w:rPr>
  </w:style>
  <w:style w:type="character" w:customStyle="1" w:styleId="24">
    <w:name w:val="ЗагСод2 Знак"/>
    <w:link w:val="23"/>
    <w:rsid w:val="001D4E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2">
    <w:name w:val="ЗагСод1 Знак"/>
    <w:basedOn w:val="a9"/>
    <w:link w:val="11"/>
    <w:rsid w:val="001D4EC1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">
    <w:name w:val="Hyperlink"/>
    <w:uiPriority w:val="99"/>
    <w:unhideWhenUsed/>
    <w:rsid w:val="001D4EC1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1D4EC1"/>
    <w:pPr>
      <w:widowControl w:val="0"/>
      <w:tabs>
        <w:tab w:val="right" w:leader="dot" w:pos="963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1D4EC1"/>
    <w:pPr>
      <w:widowControl w:val="0"/>
      <w:tabs>
        <w:tab w:val="right" w:leader="dot" w:pos="963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rsid w:val="001D4EC1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D4EC1"/>
    <w:rPr>
      <w:rFonts w:ascii="Tahoma" w:eastAsia="Times New Roman" w:hAnsi="Tahoma" w:cs="Tahoma"/>
      <w:sz w:val="16"/>
      <w:szCs w:val="16"/>
    </w:rPr>
  </w:style>
  <w:style w:type="paragraph" w:styleId="af2">
    <w:name w:val="Body Text"/>
    <w:basedOn w:val="a"/>
    <w:link w:val="af3"/>
    <w:uiPriority w:val="1"/>
    <w:qFormat/>
    <w:rsid w:val="001D4EC1"/>
    <w:pPr>
      <w:widowControl w:val="0"/>
      <w:spacing w:before="40"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Основной текст Знак"/>
    <w:basedOn w:val="a0"/>
    <w:link w:val="af2"/>
    <w:uiPriority w:val="1"/>
    <w:rsid w:val="001D4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1D4EC1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1D4EC1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D4EC1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D4EC1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D4EC1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D4EC1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D4EC1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styleId="af4">
    <w:name w:val="Strong"/>
    <w:qFormat/>
    <w:rsid w:val="006D4245"/>
    <w:rPr>
      <w:b/>
      <w:bCs/>
    </w:rPr>
  </w:style>
  <w:style w:type="table" w:styleId="af5">
    <w:name w:val="Table Grid"/>
    <w:basedOn w:val="a1"/>
    <w:uiPriority w:val="59"/>
    <w:rsid w:val="00417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4E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4EC1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D4EC1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EC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4E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D4EC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1D4EC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3">
    <w:name w:val="Normal (Web)"/>
    <w:basedOn w:val="a"/>
    <w:uiPriority w:val="99"/>
    <w:rsid w:val="001D4E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D4EC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D4EC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D4EC1"/>
  </w:style>
  <w:style w:type="paragraph" w:customStyle="1" w:styleId="a7">
    <w:name w:val="Содержимое таблицы"/>
    <w:basedOn w:val="a"/>
    <w:rsid w:val="001D4EC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D4EC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link w:val="a8"/>
    <w:uiPriority w:val="34"/>
    <w:rsid w:val="001D4EC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2"/>
    <w:basedOn w:val="a"/>
    <w:link w:val="22"/>
    <w:qFormat/>
    <w:rsid w:val="001D4EC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2">
    <w:name w:val="2 Знак"/>
    <w:link w:val="21"/>
    <w:rsid w:val="001D4EC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a">
    <w:name w:val="header"/>
    <w:basedOn w:val="a"/>
    <w:link w:val="ab"/>
    <w:unhideWhenUsed/>
    <w:rsid w:val="001D4EC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1D4E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basedOn w:val="a"/>
    <w:link w:val="ad"/>
    <w:semiHidden/>
    <w:unhideWhenUsed/>
    <w:rsid w:val="001D4E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1D4EC1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semiHidden/>
    <w:unhideWhenUsed/>
    <w:rsid w:val="001D4EC1"/>
    <w:rPr>
      <w:vertAlign w:val="superscript"/>
    </w:rPr>
  </w:style>
  <w:style w:type="paragraph" w:customStyle="1" w:styleId="11">
    <w:name w:val="ЗагСод1"/>
    <w:basedOn w:val="a8"/>
    <w:link w:val="12"/>
    <w:qFormat/>
    <w:rsid w:val="001D4EC1"/>
    <w:pPr>
      <w:widowControl/>
      <w:suppressAutoHyphens w:val="0"/>
      <w:autoSpaceDE w:val="0"/>
      <w:autoSpaceDN w:val="0"/>
      <w:adjustRightInd w:val="0"/>
      <w:ind w:left="540"/>
      <w:jc w:val="both"/>
      <w:outlineLvl w:val="2"/>
    </w:pPr>
    <w:rPr>
      <w:b/>
      <w:bCs/>
      <w:sz w:val="28"/>
      <w:szCs w:val="28"/>
    </w:rPr>
  </w:style>
  <w:style w:type="paragraph" w:customStyle="1" w:styleId="23">
    <w:name w:val="ЗагСод2"/>
    <w:basedOn w:val="a8"/>
    <w:link w:val="24"/>
    <w:qFormat/>
    <w:rsid w:val="001D4EC1"/>
    <w:pPr>
      <w:tabs>
        <w:tab w:val="left" w:pos="993"/>
      </w:tabs>
      <w:ind w:left="567"/>
      <w:jc w:val="both"/>
    </w:pPr>
    <w:rPr>
      <w:b/>
      <w:bCs/>
    </w:rPr>
  </w:style>
  <w:style w:type="character" w:customStyle="1" w:styleId="24">
    <w:name w:val="ЗагСод2 Знак"/>
    <w:link w:val="23"/>
    <w:rsid w:val="001D4E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2">
    <w:name w:val="ЗагСод1 Знак"/>
    <w:basedOn w:val="a9"/>
    <w:link w:val="11"/>
    <w:rsid w:val="001D4EC1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">
    <w:name w:val="Hyperlink"/>
    <w:uiPriority w:val="99"/>
    <w:unhideWhenUsed/>
    <w:rsid w:val="001D4EC1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1D4EC1"/>
    <w:pPr>
      <w:widowControl w:val="0"/>
      <w:tabs>
        <w:tab w:val="right" w:leader="dot" w:pos="963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1D4EC1"/>
    <w:pPr>
      <w:widowControl w:val="0"/>
      <w:tabs>
        <w:tab w:val="right" w:leader="dot" w:pos="963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4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rsid w:val="001D4EC1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D4EC1"/>
    <w:rPr>
      <w:rFonts w:ascii="Tahoma" w:eastAsia="Times New Roman" w:hAnsi="Tahoma" w:cs="Tahoma"/>
      <w:sz w:val="16"/>
      <w:szCs w:val="16"/>
    </w:rPr>
  </w:style>
  <w:style w:type="paragraph" w:styleId="af2">
    <w:name w:val="Body Text"/>
    <w:basedOn w:val="a"/>
    <w:link w:val="af3"/>
    <w:uiPriority w:val="1"/>
    <w:qFormat/>
    <w:rsid w:val="001D4EC1"/>
    <w:pPr>
      <w:widowControl w:val="0"/>
      <w:spacing w:before="40"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Основной текст Знак"/>
    <w:basedOn w:val="a0"/>
    <w:link w:val="af2"/>
    <w:uiPriority w:val="1"/>
    <w:rsid w:val="001D4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1D4EC1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1D4EC1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D4EC1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D4EC1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D4EC1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D4EC1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D4EC1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styleId="af4">
    <w:name w:val="Strong"/>
    <w:qFormat/>
    <w:rsid w:val="006D4245"/>
    <w:rPr>
      <w:b/>
      <w:bCs/>
    </w:rPr>
  </w:style>
  <w:style w:type="table" w:styleId="af5">
    <w:name w:val="Table Grid"/>
    <w:basedOn w:val="a1"/>
    <w:uiPriority w:val="59"/>
    <w:rsid w:val="00417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7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09cpo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ro-krasstro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E34C-9CDA-4419-9DA9-8C973630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Елена Ю. Колпакова</cp:lastModifiedBy>
  <cp:revision>4</cp:revision>
  <cp:lastPrinted>2019-04-15T06:38:00Z</cp:lastPrinted>
  <dcterms:created xsi:type="dcterms:W3CDTF">2022-04-01T03:01:00Z</dcterms:created>
  <dcterms:modified xsi:type="dcterms:W3CDTF">2022-04-14T07:59:00Z</dcterms:modified>
</cp:coreProperties>
</file>